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E1" w:rsidRDefault="008747E1">
      <w:bookmarkStart w:id="0" w:name="_GoBack"/>
      <w:bookmarkEnd w:id="0"/>
    </w:p>
    <w:tbl>
      <w:tblPr>
        <w:tblStyle w:val="TableGrid"/>
        <w:tblW w:w="19137" w:type="dxa"/>
        <w:tblInd w:w="-885" w:type="dxa"/>
        <w:tblLook w:val="01E0" w:firstRow="1" w:lastRow="1" w:firstColumn="1" w:lastColumn="1" w:noHBand="0" w:noVBand="0"/>
      </w:tblPr>
      <w:tblGrid>
        <w:gridCol w:w="4395"/>
        <w:gridCol w:w="14742"/>
      </w:tblGrid>
      <w:tr w:rsidR="008747E1" w:rsidRPr="00894CD9" w:rsidTr="00104E70">
        <w:trPr>
          <w:tblHeader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747E1" w:rsidRPr="00894CD9" w:rsidRDefault="008747E1" w:rsidP="004F7684">
            <w:pPr>
              <w:rPr>
                <w:b/>
              </w:rPr>
            </w:pPr>
            <w:r w:rsidRPr="00894CD9">
              <w:rPr>
                <w:b/>
              </w:rPr>
              <w:t>ÉTABLISSEMENT :</w:t>
            </w:r>
          </w:p>
        </w:tc>
        <w:tc>
          <w:tcPr>
            <w:tcW w:w="14742" w:type="dxa"/>
            <w:tcBorders>
              <w:bottom w:val="single" w:sz="4" w:space="0" w:color="auto"/>
            </w:tcBorders>
            <w:shd w:val="clear" w:color="auto" w:fill="auto"/>
          </w:tcPr>
          <w:p w:rsidR="008747E1" w:rsidRPr="00894CD9" w:rsidRDefault="008747E1" w:rsidP="004F7684">
            <w:pPr>
              <w:rPr>
                <w:b/>
              </w:rPr>
            </w:pPr>
          </w:p>
        </w:tc>
      </w:tr>
      <w:tr w:rsidR="008747E1" w:rsidRPr="00894CD9" w:rsidTr="00104E70">
        <w:trPr>
          <w:tblHeader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747E1" w:rsidRPr="00894CD9" w:rsidRDefault="008747E1" w:rsidP="00104E70">
            <w:pPr>
              <w:rPr>
                <w:b/>
              </w:rPr>
            </w:pPr>
            <w:r>
              <w:rPr>
                <w:b/>
              </w:rPr>
              <w:t xml:space="preserve">INSTALLATION (pour les </w:t>
            </w:r>
            <w:r w:rsidR="00104E70">
              <w:rPr>
                <w:b/>
              </w:rPr>
              <w:t>CISSS ou CIUSSS</w:t>
            </w:r>
            <w:r>
              <w:rPr>
                <w:b/>
              </w:rPr>
              <w:t>)</w:t>
            </w:r>
            <w:r w:rsidRPr="00894CD9">
              <w:rPr>
                <w:b/>
              </w:rPr>
              <w:t> :</w:t>
            </w:r>
          </w:p>
        </w:tc>
        <w:tc>
          <w:tcPr>
            <w:tcW w:w="14742" w:type="dxa"/>
            <w:tcBorders>
              <w:bottom w:val="single" w:sz="4" w:space="0" w:color="auto"/>
            </w:tcBorders>
            <w:shd w:val="clear" w:color="auto" w:fill="auto"/>
          </w:tcPr>
          <w:p w:rsidR="008747E1" w:rsidRPr="00894CD9" w:rsidRDefault="008747E1" w:rsidP="004F7684">
            <w:pPr>
              <w:rPr>
                <w:b/>
              </w:rPr>
            </w:pPr>
          </w:p>
        </w:tc>
      </w:tr>
    </w:tbl>
    <w:p w:rsidR="008747E1" w:rsidRDefault="008747E1"/>
    <w:p w:rsidR="00B81BB0" w:rsidRDefault="00B81BB0"/>
    <w:tbl>
      <w:tblPr>
        <w:tblStyle w:val="TableGrid"/>
        <w:tblW w:w="19137" w:type="dxa"/>
        <w:tblInd w:w="-885" w:type="dxa"/>
        <w:tblLook w:val="01E0" w:firstRow="1" w:lastRow="1" w:firstColumn="1" w:lastColumn="1" w:noHBand="0" w:noVBand="0"/>
      </w:tblPr>
      <w:tblGrid>
        <w:gridCol w:w="19137"/>
      </w:tblGrid>
      <w:tr w:rsidR="00DA1927" w:rsidRPr="00894CD9" w:rsidTr="00A47D1E">
        <w:trPr>
          <w:tblHeader/>
        </w:trPr>
        <w:tc>
          <w:tcPr>
            <w:tcW w:w="1913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C153E" w:rsidRDefault="007776FE" w:rsidP="00DC153E">
            <w:pPr>
              <w:rPr>
                <w:b/>
              </w:rPr>
            </w:pPr>
            <w:r>
              <w:rPr>
                <w:b/>
              </w:rPr>
              <w:t>MISSION</w:t>
            </w:r>
          </w:p>
          <w:p w:rsidR="00B261ED" w:rsidRPr="00B261ED" w:rsidRDefault="00B261ED" w:rsidP="00104E70">
            <w:r w:rsidRPr="00B261ED">
              <w:rPr>
                <w:sz w:val="16"/>
                <w:szCs w:val="16"/>
              </w:rPr>
              <w:t>(</w:t>
            </w:r>
            <w:r w:rsidR="003528D5">
              <w:rPr>
                <w:sz w:val="16"/>
                <w:szCs w:val="16"/>
              </w:rPr>
              <w:t>M</w:t>
            </w:r>
            <w:proofErr w:type="spellStart"/>
            <w:r w:rsidR="00104E70" w:rsidRPr="00B261ED">
              <w:rPr>
                <w:sz w:val="16"/>
                <w:szCs w:val="16"/>
                <w:lang w:val="fr-FR"/>
              </w:rPr>
              <w:t>ission</w:t>
            </w:r>
            <w:proofErr w:type="spellEnd"/>
            <w:r w:rsidRPr="00B261ED">
              <w:rPr>
                <w:sz w:val="16"/>
                <w:szCs w:val="16"/>
                <w:lang w:val="fr-FR"/>
              </w:rPr>
              <w:t xml:space="preserve"> de </w:t>
            </w:r>
            <w:r w:rsidR="00F3214C">
              <w:rPr>
                <w:sz w:val="16"/>
                <w:szCs w:val="16"/>
                <w:lang w:val="fr-FR"/>
              </w:rPr>
              <w:t>l’installation</w:t>
            </w:r>
            <w:r w:rsidR="00B74005">
              <w:rPr>
                <w:sz w:val="16"/>
                <w:szCs w:val="16"/>
                <w:lang w:val="fr-FR"/>
              </w:rPr>
              <w:t xml:space="preserve">, </w:t>
            </w:r>
            <w:r w:rsidR="00104E70">
              <w:rPr>
                <w:sz w:val="16"/>
                <w:szCs w:val="16"/>
                <w:lang w:val="fr-FR"/>
              </w:rPr>
              <w:t>rôle dans le CISSS ou CIUSSS</w:t>
            </w:r>
            <w:r w:rsidR="005D46B9">
              <w:rPr>
                <w:sz w:val="16"/>
                <w:szCs w:val="16"/>
                <w:lang w:val="fr-FR"/>
              </w:rPr>
              <w:t>)</w:t>
            </w:r>
          </w:p>
        </w:tc>
      </w:tr>
      <w:tr w:rsidR="00DA1927" w:rsidRPr="00894CD9" w:rsidTr="00BE041D">
        <w:trPr>
          <w:tblHeader/>
        </w:trPr>
        <w:tc>
          <w:tcPr>
            <w:tcW w:w="1913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57B53" w:rsidRDefault="00E57B53" w:rsidP="00124592"/>
          <w:p w:rsidR="000C1EE5" w:rsidRDefault="000C1EE5" w:rsidP="00124592"/>
          <w:p w:rsidR="00E57B53" w:rsidRDefault="00E57B53" w:rsidP="00124592"/>
          <w:p w:rsidR="00E57B53" w:rsidRDefault="00E57B53" w:rsidP="00124592"/>
          <w:p w:rsidR="00E57B53" w:rsidRDefault="00E57B53" w:rsidP="00124592"/>
          <w:p w:rsidR="00E57B53" w:rsidRPr="00DA1927" w:rsidRDefault="00E57B53" w:rsidP="00124592"/>
        </w:tc>
      </w:tr>
    </w:tbl>
    <w:p w:rsidR="006D0A0A" w:rsidRDefault="006D0A0A"/>
    <w:p w:rsidR="00B81BB0" w:rsidRDefault="00B81BB0"/>
    <w:tbl>
      <w:tblPr>
        <w:tblStyle w:val="TableGrid"/>
        <w:tblW w:w="19137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1276"/>
        <w:gridCol w:w="1276"/>
        <w:gridCol w:w="1843"/>
        <w:gridCol w:w="1559"/>
        <w:gridCol w:w="2126"/>
        <w:gridCol w:w="1985"/>
        <w:gridCol w:w="2268"/>
        <w:gridCol w:w="3543"/>
      </w:tblGrid>
      <w:tr w:rsidR="00EF1B9E" w:rsidRPr="00894CD9" w:rsidTr="00EF1B9E">
        <w:trPr>
          <w:tblHeader/>
        </w:trPr>
        <w:tc>
          <w:tcPr>
            <w:tcW w:w="2411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1B9E" w:rsidRPr="00894CD9" w:rsidRDefault="00EF1B9E" w:rsidP="00A22067">
            <w:pPr>
              <w:rPr>
                <w:b/>
              </w:rPr>
            </w:pPr>
            <w:r w:rsidRPr="0076092F">
              <w:rPr>
                <w:b/>
              </w:rPr>
              <w:t>SPÉCIALITÉS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F1B9E" w:rsidRDefault="00EF1B9E" w:rsidP="00EF1B9E">
            <w:pPr>
              <w:jc w:val="center"/>
              <w:rPr>
                <w:b/>
              </w:rPr>
            </w:pPr>
            <w:r>
              <w:rPr>
                <w:b/>
              </w:rPr>
              <w:t>ÉTAT DU PEM</w:t>
            </w:r>
          </w:p>
          <w:p w:rsidR="00422C8D" w:rsidRPr="00422C8D" w:rsidRDefault="00422C8D" w:rsidP="00A40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40F2E">
              <w:rPr>
                <w:sz w:val="16"/>
                <w:szCs w:val="16"/>
              </w:rPr>
              <w:t>Ex : 4/5. Si aucun, mettre 0)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1B9E" w:rsidRPr="005A24B9" w:rsidRDefault="00EF1B9E" w:rsidP="00F66E05">
            <w:pPr>
              <w:jc w:val="center"/>
              <w:rPr>
                <w:b/>
              </w:rPr>
            </w:pPr>
            <w:r w:rsidRPr="005A24B9">
              <w:rPr>
                <w:b/>
              </w:rPr>
              <w:t>CORRIDORS DE SERVICES</w:t>
            </w:r>
          </w:p>
          <w:p w:rsidR="00EF1B9E" w:rsidRPr="005A24B9" w:rsidRDefault="00104E70" w:rsidP="00F3214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(Indiquer</w:t>
            </w:r>
            <w:r w:rsidR="00EF1B9E" w:rsidRPr="005A24B9">
              <w:rPr>
                <w:sz w:val="16"/>
                <w:szCs w:val="16"/>
              </w:rPr>
              <w:t xml:space="preserve"> les corridors de services existants avec d’autres </w:t>
            </w:r>
            <w:r w:rsidR="00EF1B9E">
              <w:rPr>
                <w:sz w:val="16"/>
                <w:szCs w:val="16"/>
              </w:rPr>
              <w:t>inst</w:t>
            </w:r>
            <w:r>
              <w:rPr>
                <w:sz w:val="16"/>
                <w:szCs w:val="16"/>
              </w:rPr>
              <w:t>allations du même CISSS ou CIUSSS</w:t>
            </w:r>
            <w:r w:rsidR="00EF1B9E">
              <w:rPr>
                <w:sz w:val="16"/>
                <w:szCs w:val="16"/>
              </w:rPr>
              <w:t xml:space="preserve"> ou d’autres établissements</w:t>
            </w:r>
            <w:r w:rsidR="00EF1B9E" w:rsidRPr="005A24B9">
              <w:rPr>
                <w:sz w:val="16"/>
                <w:szCs w:val="16"/>
              </w:rPr>
              <w:t>. Si la spécialité n’est</w:t>
            </w:r>
            <w:r w:rsidR="00EF1B9E">
              <w:rPr>
                <w:sz w:val="16"/>
                <w:szCs w:val="16"/>
              </w:rPr>
              <w:t xml:space="preserve"> pas offerte dans l’installation</w:t>
            </w:r>
            <w:r w:rsidR="00EF1B9E" w:rsidRPr="005A24B9">
              <w:rPr>
                <w:sz w:val="16"/>
                <w:szCs w:val="16"/>
              </w:rPr>
              <w:t>, veuillez préciser qui dessert la clientèle.)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1B9E" w:rsidRPr="00894CD9" w:rsidRDefault="00EF1B9E" w:rsidP="00F66E05">
            <w:pPr>
              <w:jc w:val="center"/>
              <w:rPr>
                <w:b/>
              </w:rPr>
            </w:pPr>
            <w:r w:rsidRPr="00894CD9">
              <w:rPr>
                <w:b/>
              </w:rPr>
              <w:t>DÉSIGNATIONS</w:t>
            </w:r>
            <w:r>
              <w:rPr>
                <w:b/>
              </w:rPr>
              <w:t xml:space="preserve"> OU</w:t>
            </w:r>
            <w:r w:rsidRPr="00894CD9">
              <w:rPr>
                <w:b/>
              </w:rPr>
              <w:t xml:space="preserve"> POINTES D’EXPERTISE</w:t>
            </w:r>
          </w:p>
          <w:p w:rsidR="00EF1B9E" w:rsidRPr="00894CD9" w:rsidRDefault="00EF1B9E" w:rsidP="00F66E05">
            <w:pPr>
              <w:jc w:val="center"/>
              <w:rPr>
                <w:sz w:val="16"/>
                <w:szCs w:val="16"/>
              </w:rPr>
            </w:pPr>
            <w:r w:rsidRPr="00894CD9">
              <w:rPr>
                <w:sz w:val="16"/>
                <w:szCs w:val="16"/>
              </w:rPr>
              <w:t xml:space="preserve">(Ex : néonatologie niveau 2b, chirurgie </w:t>
            </w:r>
            <w:proofErr w:type="spellStart"/>
            <w:r w:rsidRPr="00894CD9">
              <w:rPr>
                <w:sz w:val="16"/>
                <w:szCs w:val="16"/>
              </w:rPr>
              <w:t>bariatrique</w:t>
            </w:r>
            <w:proofErr w:type="spellEnd"/>
            <w:r w:rsidRPr="00894CD9">
              <w:rPr>
                <w:sz w:val="16"/>
                <w:szCs w:val="16"/>
              </w:rPr>
              <w:t>, etc.)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EF1B9E" w:rsidRPr="00894CD9" w:rsidRDefault="00EF1B9E" w:rsidP="00F66E05">
            <w:pPr>
              <w:jc w:val="center"/>
              <w:rPr>
                <w:b/>
              </w:rPr>
            </w:pPr>
            <w:r w:rsidRPr="00894CD9">
              <w:rPr>
                <w:b/>
              </w:rPr>
              <w:t>DÉVELOPPEMENTS</w:t>
            </w:r>
          </w:p>
          <w:p w:rsidR="00EF1B9E" w:rsidRPr="00894CD9" w:rsidRDefault="00EF1B9E" w:rsidP="00D81012">
            <w:pPr>
              <w:jc w:val="center"/>
              <w:rPr>
                <w:sz w:val="16"/>
                <w:szCs w:val="16"/>
              </w:rPr>
            </w:pPr>
            <w:r w:rsidRPr="00894CD9">
              <w:rPr>
                <w:sz w:val="16"/>
                <w:szCs w:val="16"/>
              </w:rPr>
              <w:t xml:space="preserve">(Développement </w:t>
            </w:r>
            <w:r>
              <w:rPr>
                <w:sz w:val="16"/>
                <w:szCs w:val="16"/>
              </w:rPr>
              <w:t>récent ou à venir, déjà autorisé par le MSSS</w:t>
            </w:r>
            <w:r w:rsidRPr="00894CD9">
              <w:rPr>
                <w:sz w:val="16"/>
                <w:szCs w:val="16"/>
              </w:rPr>
              <w:t>)</w:t>
            </w:r>
          </w:p>
        </w:tc>
        <w:tc>
          <w:tcPr>
            <w:tcW w:w="3543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1B9E" w:rsidRDefault="00EF1B9E" w:rsidP="00AE206C">
            <w:pPr>
              <w:jc w:val="center"/>
              <w:rPr>
                <w:b/>
              </w:rPr>
            </w:pPr>
            <w:r>
              <w:rPr>
                <w:b/>
              </w:rPr>
              <w:t>COMMENTAIRES</w:t>
            </w:r>
          </w:p>
          <w:p w:rsidR="00EF1B9E" w:rsidRPr="00894CD9" w:rsidRDefault="00EF1B9E" w:rsidP="009B7A96">
            <w:pPr>
              <w:jc w:val="center"/>
              <w:rPr>
                <w:b/>
              </w:rPr>
            </w:pPr>
            <w:r w:rsidRPr="00894CD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Organisation de services, nature des services, etc.)</w:t>
            </w:r>
          </w:p>
        </w:tc>
      </w:tr>
      <w:tr w:rsidR="00EF1B9E" w:rsidRPr="00894CD9" w:rsidTr="00EF1B9E">
        <w:trPr>
          <w:tblHeader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1B9E" w:rsidRPr="00894CD9" w:rsidRDefault="00EF1B9E" w:rsidP="00EC0E7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B9E" w:rsidRPr="00894CD9" w:rsidRDefault="00EF1B9E" w:rsidP="00EC0E7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1B9E" w:rsidRDefault="00EF1B9E" w:rsidP="00EC0E78">
            <w:pPr>
              <w:jc w:val="center"/>
              <w:rPr>
                <w:b/>
              </w:rPr>
            </w:pPr>
            <w:r w:rsidRPr="00894CD9">
              <w:rPr>
                <w:b/>
              </w:rPr>
              <w:t>Services reçus</w:t>
            </w:r>
            <w:r>
              <w:rPr>
                <w:b/>
              </w:rPr>
              <w:t xml:space="preserve"> par</w:t>
            </w:r>
          </w:p>
          <w:p w:rsidR="00EF1B9E" w:rsidRPr="0064157A" w:rsidRDefault="00EF1B9E" w:rsidP="00104E70">
            <w:pPr>
              <w:jc w:val="center"/>
              <w:rPr>
                <w:sz w:val="16"/>
                <w:szCs w:val="16"/>
              </w:rPr>
            </w:pPr>
            <w:r w:rsidRPr="0064157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Nomme</w:t>
            </w:r>
            <w:r w:rsidR="00104E70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l’installation)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1B9E" w:rsidRDefault="00EF1B9E" w:rsidP="00EC0E78">
            <w:pPr>
              <w:jc w:val="center"/>
              <w:rPr>
                <w:b/>
              </w:rPr>
            </w:pPr>
            <w:r w:rsidRPr="00894CD9">
              <w:rPr>
                <w:b/>
              </w:rPr>
              <w:t>Services offerts</w:t>
            </w:r>
            <w:r>
              <w:rPr>
                <w:b/>
              </w:rPr>
              <w:t xml:space="preserve"> à</w:t>
            </w:r>
          </w:p>
          <w:p w:rsidR="00EF1B9E" w:rsidRPr="00894CD9" w:rsidRDefault="00EF1B9E" w:rsidP="00104E70">
            <w:pPr>
              <w:jc w:val="center"/>
              <w:rPr>
                <w:b/>
              </w:rPr>
            </w:pPr>
            <w:r w:rsidRPr="0064157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Nomme</w:t>
            </w:r>
            <w:r w:rsidR="00104E70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l’installation)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1B9E" w:rsidRDefault="00EF1B9E" w:rsidP="003704EA">
            <w:pPr>
              <w:jc w:val="center"/>
              <w:rPr>
                <w:b/>
              </w:rPr>
            </w:pPr>
            <w:r>
              <w:rPr>
                <w:b/>
              </w:rPr>
              <w:t>Type de desserte</w:t>
            </w:r>
          </w:p>
          <w:p w:rsidR="00EF1B9E" w:rsidRPr="00520516" w:rsidRDefault="00EF1B9E" w:rsidP="003704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20516">
              <w:rPr>
                <w:sz w:val="16"/>
                <w:szCs w:val="16"/>
                <w:lang w:val="fr-FR"/>
              </w:rPr>
              <w:t>les patients se déplacent, les médecins vont sur place, télémédecine</w:t>
            </w:r>
            <w:r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1B9E" w:rsidRPr="00894CD9" w:rsidRDefault="00EF1B9E" w:rsidP="003704EA">
            <w:pPr>
              <w:jc w:val="center"/>
              <w:rPr>
                <w:b/>
              </w:rPr>
            </w:pPr>
            <w:r>
              <w:rPr>
                <w:b/>
              </w:rPr>
              <w:t>Formel (entente signée) ou informel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1B9E" w:rsidRPr="00894CD9" w:rsidRDefault="00EF1B9E" w:rsidP="00EC0E78">
            <w:pPr>
              <w:jc w:val="center"/>
              <w:rPr>
                <w:b/>
              </w:rPr>
            </w:pPr>
            <w:r>
              <w:rPr>
                <w:b/>
              </w:rPr>
              <w:t>Si avec établissement de RUIS différent, pourquoi ?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1B9E" w:rsidRPr="00894CD9" w:rsidRDefault="00EF1B9E" w:rsidP="00EC0E7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F1B9E" w:rsidRPr="00894CD9" w:rsidRDefault="00EF1B9E" w:rsidP="00EC0E78">
            <w:pPr>
              <w:jc w:val="center"/>
              <w:rPr>
                <w:b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F1B9E" w:rsidRPr="00894CD9" w:rsidRDefault="00EF1B9E" w:rsidP="00EC0E78">
            <w:pPr>
              <w:jc w:val="center"/>
              <w:rPr>
                <w:b/>
              </w:rPr>
            </w:pPr>
          </w:p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Allergie et immunologie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 xml:space="preserve">Anatomo-pathologie       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pPr>
              <w:tabs>
                <w:tab w:val="left" w:pos="242"/>
              </w:tabs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Anesthésiologie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 xml:space="preserve">Biochimie médicale    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Cardiologie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Chirurgie cardiaque (CCVT)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 xml:space="preserve">Chirurgie générale  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4E30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 xml:space="preserve">Chirurgie orthopédique      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69D1">
            <w:r w:rsidRPr="00894CD9">
              <w:t xml:space="preserve">Chirurgie plastique 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9069D1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559" w:type="dxa"/>
            <w:shd w:val="clear" w:color="auto" w:fill="auto"/>
          </w:tcPr>
          <w:p w:rsidR="00EF1B9E" w:rsidRPr="00894CD9" w:rsidRDefault="00EF1B9E"/>
        </w:tc>
        <w:tc>
          <w:tcPr>
            <w:tcW w:w="2126" w:type="dxa"/>
            <w:shd w:val="clear" w:color="auto" w:fill="auto"/>
          </w:tcPr>
          <w:p w:rsidR="00EF1B9E" w:rsidRPr="00894CD9" w:rsidRDefault="00EF1B9E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Chirurgie thoracique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69D1">
            <w:r w:rsidRPr="00894CD9">
              <w:t>Chirurgie vasculaire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9069D1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559" w:type="dxa"/>
            <w:shd w:val="clear" w:color="auto" w:fill="auto"/>
          </w:tcPr>
          <w:p w:rsidR="00EF1B9E" w:rsidRPr="00894CD9" w:rsidRDefault="00EF1B9E"/>
        </w:tc>
        <w:tc>
          <w:tcPr>
            <w:tcW w:w="2126" w:type="dxa"/>
            <w:shd w:val="clear" w:color="auto" w:fill="auto"/>
          </w:tcPr>
          <w:p w:rsidR="00EF1B9E" w:rsidRPr="00894CD9" w:rsidRDefault="00EF1B9E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lastRenderedPageBreak/>
              <w:t>Dermatologie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 xml:space="preserve">Endocrinologie   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Gastro-entérologie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69D1">
            <w:r w:rsidRPr="00894CD9">
              <w:t>Génétique médicale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9069D1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559" w:type="dxa"/>
            <w:shd w:val="clear" w:color="auto" w:fill="auto"/>
          </w:tcPr>
          <w:p w:rsidR="00EF1B9E" w:rsidRPr="00894CD9" w:rsidRDefault="00EF1B9E"/>
        </w:tc>
        <w:tc>
          <w:tcPr>
            <w:tcW w:w="2126" w:type="dxa"/>
            <w:shd w:val="clear" w:color="auto" w:fill="auto"/>
          </w:tcPr>
          <w:p w:rsidR="00EF1B9E" w:rsidRPr="00894CD9" w:rsidRDefault="00EF1B9E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Gériatrie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Hématologie-oncologie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Médecine d’urgence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69D1">
            <w:r w:rsidRPr="00894CD9">
              <w:t>Médecine interne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9069D1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559" w:type="dxa"/>
            <w:shd w:val="clear" w:color="auto" w:fill="auto"/>
          </w:tcPr>
          <w:p w:rsidR="00EF1B9E" w:rsidRPr="00894CD9" w:rsidRDefault="00EF1B9E"/>
        </w:tc>
        <w:tc>
          <w:tcPr>
            <w:tcW w:w="2126" w:type="dxa"/>
            <w:shd w:val="clear" w:color="auto" w:fill="auto"/>
          </w:tcPr>
          <w:p w:rsidR="00EF1B9E" w:rsidRPr="00894CD9" w:rsidRDefault="00EF1B9E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 xml:space="preserve">Médecine nucléaire 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Microbiologie médicale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Néphrologie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proofErr w:type="spellStart"/>
            <w:r w:rsidRPr="00894CD9">
              <w:t>Neurochirugie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Neurologie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Obstétrique-gynécologie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69D1">
            <w:r w:rsidRPr="00894CD9">
              <w:t>Ophtalmologie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9069D1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559" w:type="dxa"/>
            <w:shd w:val="clear" w:color="auto" w:fill="auto"/>
          </w:tcPr>
          <w:p w:rsidR="00EF1B9E" w:rsidRPr="00894CD9" w:rsidRDefault="00EF1B9E"/>
        </w:tc>
        <w:tc>
          <w:tcPr>
            <w:tcW w:w="2126" w:type="dxa"/>
            <w:shd w:val="clear" w:color="auto" w:fill="auto"/>
          </w:tcPr>
          <w:p w:rsidR="00EF1B9E" w:rsidRPr="00894CD9" w:rsidRDefault="00EF1B9E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69D1">
            <w:r w:rsidRPr="00894CD9">
              <w:t xml:space="preserve">Oto-rhino-laryngologie   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9069D1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559" w:type="dxa"/>
            <w:shd w:val="clear" w:color="auto" w:fill="auto"/>
          </w:tcPr>
          <w:p w:rsidR="00EF1B9E" w:rsidRPr="00894CD9" w:rsidRDefault="00EF1B9E"/>
        </w:tc>
        <w:tc>
          <w:tcPr>
            <w:tcW w:w="2126" w:type="dxa"/>
            <w:shd w:val="clear" w:color="auto" w:fill="auto"/>
          </w:tcPr>
          <w:p w:rsidR="00EF1B9E" w:rsidRPr="00894CD9" w:rsidRDefault="00EF1B9E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69D1">
            <w:r w:rsidRPr="00894CD9">
              <w:t>Pédiatrie</w:t>
            </w:r>
            <w:r>
              <w:t xml:space="preserve"> générale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9069D1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559" w:type="dxa"/>
            <w:shd w:val="clear" w:color="auto" w:fill="auto"/>
          </w:tcPr>
          <w:p w:rsidR="00EF1B9E" w:rsidRPr="00894CD9" w:rsidRDefault="00EF1B9E"/>
        </w:tc>
        <w:tc>
          <w:tcPr>
            <w:tcW w:w="2126" w:type="dxa"/>
            <w:shd w:val="clear" w:color="auto" w:fill="auto"/>
          </w:tcPr>
          <w:p w:rsidR="00EF1B9E" w:rsidRPr="00894CD9" w:rsidRDefault="00EF1B9E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Default="00EF1B9E" w:rsidP="00891CCF">
            <w:r>
              <w:t>Spécialités pédiatriques</w:t>
            </w:r>
          </w:p>
          <w:p w:rsidR="00EF1B9E" w:rsidRDefault="00EF1B9E" w:rsidP="00104E70">
            <w:r w:rsidRPr="00616FEA">
              <w:rPr>
                <w:sz w:val="16"/>
                <w:szCs w:val="16"/>
              </w:rPr>
              <w:t>(Résume</w:t>
            </w:r>
            <w:r w:rsidR="00104E70">
              <w:rPr>
                <w:sz w:val="16"/>
                <w:szCs w:val="16"/>
              </w:rPr>
              <w:t>r</w:t>
            </w:r>
            <w:r w:rsidRPr="00616FEA">
              <w:rPr>
                <w:sz w:val="16"/>
                <w:szCs w:val="16"/>
              </w:rPr>
              <w:t xml:space="preserve"> la situation)</w:t>
            </w:r>
          </w:p>
        </w:tc>
        <w:tc>
          <w:tcPr>
            <w:tcW w:w="850" w:type="dxa"/>
            <w:shd w:val="clear" w:color="auto" w:fill="auto"/>
          </w:tcPr>
          <w:p w:rsidR="00EF1B9E" w:rsidRPr="00B7247F" w:rsidRDefault="00EF1B9E" w:rsidP="00616FEA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Physiatrie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Pneumologie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69D1">
            <w:r w:rsidRPr="00894CD9">
              <w:t>Psychiatrie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9069D1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559" w:type="dxa"/>
            <w:shd w:val="clear" w:color="auto" w:fill="auto"/>
          </w:tcPr>
          <w:p w:rsidR="00EF1B9E" w:rsidRPr="00894CD9" w:rsidRDefault="00EF1B9E"/>
        </w:tc>
        <w:tc>
          <w:tcPr>
            <w:tcW w:w="2126" w:type="dxa"/>
            <w:shd w:val="clear" w:color="auto" w:fill="auto"/>
          </w:tcPr>
          <w:p w:rsidR="00EF1B9E" w:rsidRPr="00894CD9" w:rsidRDefault="00EF1B9E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104E70" w:rsidP="00104E70">
            <w:r>
              <w:t>Pédop</w:t>
            </w:r>
            <w:r w:rsidR="00EF1B9E" w:rsidRPr="00894CD9">
              <w:t>sychiatrie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424CAD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559" w:type="dxa"/>
            <w:shd w:val="clear" w:color="auto" w:fill="auto"/>
          </w:tcPr>
          <w:p w:rsidR="00EF1B9E" w:rsidRPr="00894CD9" w:rsidRDefault="00EF1B9E"/>
        </w:tc>
        <w:tc>
          <w:tcPr>
            <w:tcW w:w="2126" w:type="dxa"/>
            <w:shd w:val="clear" w:color="auto" w:fill="auto"/>
          </w:tcPr>
          <w:p w:rsidR="00EF1B9E" w:rsidRPr="00894CD9" w:rsidRDefault="00EF1B9E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lastRenderedPageBreak/>
              <w:t xml:space="preserve">Radiologie diagnostique   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4E30">
            <w:r w:rsidRPr="00894CD9">
              <w:t>Radio-oncologie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904E30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4E30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4E30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4E30"/>
        </w:tc>
        <w:tc>
          <w:tcPr>
            <w:tcW w:w="1559" w:type="dxa"/>
            <w:shd w:val="clear" w:color="auto" w:fill="auto"/>
          </w:tcPr>
          <w:p w:rsidR="00EF1B9E" w:rsidRPr="00894CD9" w:rsidRDefault="00EF1B9E" w:rsidP="00904E30"/>
        </w:tc>
        <w:tc>
          <w:tcPr>
            <w:tcW w:w="2126" w:type="dxa"/>
            <w:shd w:val="clear" w:color="auto" w:fill="auto"/>
          </w:tcPr>
          <w:p w:rsidR="00EF1B9E" w:rsidRPr="00894CD9" w:rsidRDefault="00EF1B9E" w:rsidP="00904E30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4E30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904E30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904E30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Rhumatologie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>
            <w:r w:rsidRPr="00894CD9">
              <w:t>Santé communautaire</w:t>
            </w:r>
          </w:p>
        </w:tc>
        <w:tc>
          <w:tcPr>
            <w:tcW w:w="850" w:type="dxa"/>
            <w:shd w:val="clear" w:color="auto" w:fill="auto"/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1559" w:type="dxa"/>
            <w:shd w:val="clear" w:color="auto" w:fill="auto"/>
          </w:tcPr>
          <w:p w:rsidR="00EF1B9E" w:rsidRPr="00894CD9" w:rsidRDefault="00EF1B9E" w:rsidP="00891CCF"/>
        </w:tc>
        <w:tc>
          <w:tcPr>
            <w:tcW w:w="2126" w:type="dxa"/>
            <w:shd w:val="clear" w:color="auto" w:fill="auto"/>
          </w:tcPr>
          <w:p w:rsidR="00EF1B9E" w:rsidRPr="00894CD9" w:rsidRDefault="00EF1B9E" w:rsidP="00891CCF"/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EF1B9E" w:rsidRPr="00894CD9" w:rsidRDefault="00EF1B9E" w:rsidP="00891CCF"/>
        </w:tc>
      </w:tr>
      <w:tr w:rsidR="00EF1B9E" w:rsidRPr="00894CD9" w:rsidTr="00EF1B9E"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 w:rsidP="009069D1">
            <w:r w:rsidRPr="00894CD9">
              <w:t>Urologie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F1B9E" w:rsidRPr="00894CD9" w:rsidRDefault="00EF1B9E" w:rsidP="009069D1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1559" w:type="dxa"/>
            <w:shd w:val="clear" w:color="auto" w:fill="auto"/>
          </w:tcPr>
          <w:p w:rsidR="00EF1B9E" w:rsidRPr="00894CD9" w:rsidRDefault="00EF1B9E"/>
        </w:tc>
        <w:tc>
          <w:tcPr>
            <w:tcW w:w="2126" w:type="dxa"/>
            <w:shd w:val="clear" w:color="auto" w:fill="auto"/>
          </w:tcPr>
          <w:p w:rsidR="00EF1B9E" w:rsidRPr="00894CD9" w:rsidRDefault="00EF1B9E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F1B9E" w:rsidRPr="00894CD9" w:rsidRDefault="00EF1B9E"/>
        </w:tc>
        <w:tc>
          <w:tcPr>
            <w:tcW w:w="354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F1B9E" w:rsidRPr="00894CD9" w:rsidRDefault="00EF1B9E"/>
        </w:tc>
      </w:tr>
    </w:tbl>
    <w:p w:rsidR="007B40B4" w:rsidRDefault="007B40B4"/>
    <w:p w:rsidR="00675086" w:rsidRDefault="00675086"/>
    <w:tbl>
      <w:tblPr>
        <w:tblStyle w:val="TableGrid"/>
        <w:tblW w:w="19137" w:type="dxa"/>
        <w:tblInd w:w="-885" w:type="dxa"/>
        <w:tblLook w:val="01E0" w:firstRow="1" w:lastRow="1" w:firstColumn="1" w:lastColumn="1" w:noHBand="0" w:noVBand="0"/>
      </w:tblPr>
      <w:tblGrid>
        <w:gridCol w:w="2411"/>
        <w:gridCol w:w="6520"/>
        <w:gridCol w:w="709"/>
        <w:gridCol w:w="1356"/>
        <w:gridCol w:w="1357"/>
        <w:gridCol w:w="1357"/>
        <w:gridCol w:w="1356"/>
        <w:gridCol w:w="1357"/>
        <w:gridCol w:w="1357"/>
        <w:gridCol w:w="1357"/>
      </w:tblGrid>
      <w:tr w:rsidR="00BF3ECC" w:rsidRPr="00894CD9" w:rsidTr="00832991">
        <w:trPr>
          <w:cantSplit/>
          <w:tblHeader/>
        </w:trPr>
        <w:tc>
          <w:tcPr>
            <w:tcW w:w="19137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F3ECC" w:rsidRPr="00C85462" w:rsidRDefault="00115D21" w:rsidP="00124592">
            <w:pPr>
              <w:rPr>
                <w:b/>
              </w:rPr>
            </w:pPr>
            <w:r w:rsidRPr="00C85462">
              <w:rPr>
                <w:b/>
              </w:rPr>
              <w:lastRenderedPageBreak/>
              <w:t>MÉDECINE DE FAMILLE</w:t>
            </w:r>
          </w:p>
          <w:p w:rsidR="00BF3ECC" w:rsidRPr="00B261ED" w:rsidRDefault="00BF3ECC" w:rsidP="00B35E3E">
            <w:pPr>
              <w:keepNext/>
            </w:pPr>
            <w:r w:rsidRPr="00C85462">
              <w:rPr>
                <w:sz w:val="16"/>
                <w:szCs w:val="16"/>
              </w:rPr>
              <w:t>(Rôle dans l’hôpital</w:t>
            </w:r>
            <w:r w:rsidR="00B35E3E">
              <w:rPr>
                <w:sz w:val="16"/>
                <w:szCs w:val="16"/>
              </w:rPr>
              <w:t>)</w:t>
            </w:r>
          </w:p>
        </w:tc>
      </w:tr>
      <w:tr w:rsidR="004333AF" w:rsidRPr="00894CD9" w:rsidTr="007857FC">
        <w:trPr>
          <w:cantSplit/>
          <w:tblHeader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333AF" w:rsidRPr="004333AF" w:rsidRDefault="004333AF" w:rsidP="00081A13">
            <w:pPr>
              <w:keepNext/>
              <w:rPr>
                <w:b/>
              </w:rPr>
            </w:pPr>
            <w:r w:rsidRPr="004333AF">
              <w:rPr>
                <w:b/>
              </w:rPr>
              <w:t>Secteur d’activités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4333AF" w:rsidRPr="004333AF" w:rsidRDefault="00BB5BDD" w:rsidP="004333AF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333AF" w:rsidRPr="004333AF" w:rsidRDefault="005D55F3" w:rsidP="004333AF">
            <w:pPr>
              <w:jc w:val="center"/>
              <w:rPr>
                <w:b/>
              </w:rPr>
            </w:pPr>
            <w:r w:rsidRPr="004333AF">
              <w:rPr>
                <w:b/>
              </w:rPr>
              <w:t>Description</w:t>
            </w:r>
          </w:p>
        </w:tc>
      </w:tr>
      <w:tr w:rsidR="0055682B" w:rsidRPr="00894CD9" w:rsidTr="007857FC">
        <w:trPr>
          <w:cantSplit/>
          <w:trHeight w:val="54"/>
          <w:tblHeader/>
        </w:trPr>
        <w:tc>
          <w:tcPr>
            <w:tcW w:w="241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55682B" w:rsidRDefault="0055682B" w:rsidP="00124592">
            <w:r>
              <w:t>Patients admis</w:t>
            </w:r>
          </w:p>
        </w:tc>
        <w:tc>
          <w:tcPr>
            <w:tcW w:w="6520" w:type="dxa"/>
            <w:shd w:val="clear" w:color="auto" w:fill="auto"/>
          </w:tcPr>
          <w:p w:rsidR="0055682B" w:rsidRDefault="00FD6C12" w:rsidP="005D5B39">
            <w:r>
              <w:t>N</w:t>
            </w:r>
            <w:r w:rsidR="00104E70">
              <w:t>ombre</w:t>
            </w:r>
            <w:r>
              <w:t xml:space="preserve"> de lits </w:t>
            </w:r>
            <w:r w:rsidR="005D5B39">
              <w:t>au permis</w:t>
            </w:r>
            <w:r w:rsidR="00832991">
              <w:t xml:space="preserve"> (tous types confondus)</w:t>
            </w:r>
            <w:r w:rsidR="005D5B39">
              <w:t xml:space="preserve"> sous la responsabilité des</w:t>
            </w:r>
            <w:r w:rsidR="00104E70">
              <w:t xml:space="preserve"> médecins</w:t>
            </w:r>
            <w:r w:rsidR="00BE42C3">
              <w:t xml:space="preserve"> de famille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55682B" w:rsidRPr="00DA1927" w:rsidRDefault="0055682B" w:rsidP="00124592"/>
        </w:tc>
      </w:tr>
      <w:tr w:rsidR="00832991" w:rsidRPr="00894CD9" w:rsidTr="007857FC">
        <w:trPr>
          <w:cantSplit/>
          <w:trHeight w:val="52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124592"/>
        </w:tc>
        <w:tc>
          <w:tcPr>
            <w:tcW w:w="6520" w:type="dxa"/>
            <w:shd w:val="clear" w:color="auto" w:fill="auto"/>
          </w:tcPr>
          <w:p w:rsidR="00832991" w:rsidRDefault="007857FC" w:rsidP="00A512BC">
            <w:r>
              <w:t>Nombre</w:t>
            </w:r>
            <w:r w:rsidR="00832991">
              <w:t xml:space="preserve"> de lits au permis en soins de santé physique (hospitalisation) sous la responsabilité des </w:t>
            </w:r>
            <w:r>
              <w:t>médecins</w:t>
            </w:r>
            <w:r w:rsidR="00832991">
              <w:t xml:space="preserve"> de famille 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832991" w:rsidRPr="00DA1927" w:rsidRDefault="00832991" w:rsidP="00124592"/>
        </w:tc>
      </w:tr>
      <w:tr w:rsidR="0055682B" w:rsidRPr="00894CD9" w:rsidTr="007857FC">
        <w:trPr>
          <w:cantSplit/>
          <w:trHeight w:val="52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55682B" w:rsidRDefault="0055682B" w:rsidP="00124592"/>
        </w:tc>
        <w:tc>
          <w:tcPr>
            <w:tcW w:w="6520" w:type="dxa"/>
            <w:shd w:val="clear" w:color="auto" w:fill="auto"/>
          </w:tcPr>
          <w:p w:rsidR="0055682B" w:rsidRDefault="007857FC" w:rsidP="00A512BC">
            <w:r>
              <w:t>Nombre</w:t>
            </w:r>
            <w:r w:rsidR="00832991">
              <w:t xml:space="preserve"> de lits au permis en soins de santé physique pour les patients hospitalisés en psychiatrie sous la responsabilité des </w:t>
            </w:r>
            <w:r>
              <w:t>médecins</w:t>
            </w:r>
            <w:r w:rsidR="00832991">
              <w:t xml:space="preserve"> de famille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55682B" w:rsidRPr="00DA1927" w:rsidRDefault="0055682B" w:rsidP="00124592"/>
        </w:tc>
      </w:tr>
      <w:tr w:rsidR="00832991" w:rsidRPr="00894CD9" w:rsidTr="007857FC">
        <w:trPr>
          <w:cantSplit/>
          <w:trHeight w:val="52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124592"/>
        </w:tc>
        <w:tc>
          <w:tcPr>
            <w:tcW w:w="6520" w:type="dxa"/>
            <w:shd w:val="clear" w:color="auto" w:fill="auto"/>
          </w:tcPr>
          <w:p w:rsidR="00832991" w:rsidRDefault="007857FC" w:rsidP="008E48D4">
            <w:r>
              <w:t>Nombre</w:t>
            </w:r>
            <w:r w:rsidR="00832991">
              <w:t xml:space="preserve"> de lits au permis en soins psychiatrique dont les médecins de famille sont responsables des soins de santé physique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832991" w:rsidRPr="00DA1927" w:rsidRDefault="00832991" w:rsidP="00124592"/>
        </w:tc>
      </w:tr>
      <w:tr w:rsidR="008E48D4" w:rsidRPr="00894CD9" w:rsidTr="007857FC">
        <w:trPr>
          <w:cantSplit/>
          <w:trHeight w:val="52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E48D4" w:rsidRDefault="008E48D4" w:rsidP="00124592"/>
        </w:tc>
        <w:tc>
          <w:tcPr>
            <w:tcW w:w="6520" w:type="dxa"/>
            <w:shd w:val="clear" w:color="auto" w:fill="auto"/>
          </w:tcPr>
          <w:p w:rsidR="008E48D4" w:rsidRDefault="007857FC" w:rsidP="008E48D4">
            <w:r>
              <w:t>Nombre</w:t>
            </w:r>
            <w:r w:rsidR="00832991">
              <w:t xml:space="preserve"> de lits au permis en soins intensifs sous la responsabilité des </w:t>
            </w:r>
            <w:r>
              <w:t>médecins</w:t>
            </w:r>
            <w:r w:rsidR="00832991">
              <w:t xml:space="preserve"> de famille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8E48D4" w:rsidRPr="00DA1927" w:rsidRDefault="008E48D4" w:rsidP="00124592"/>
        </w:tc>
      </w:tr>
      <w:tr w:rsidR="0055682B" w:rsidRPr="00894CD9" w:rsidTr="007857FC">
        <w:trPr>
          <w:cantSplit/>
          <w:trHeight w:val="52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55682B" w:rsidRDefault="0055682B" w:rsidP="00124592"/>
        </w:tc>
        <w:tc>
          <w:tcPr>
            <w:tcW w:w="6520" w:type="dxa"/>
            <w:shd w:val="clear" w:color="auto" w:fill="auto"/>
          </w:tcPr>
          <w:p w:rsidR="0055682B" w:rsidRDefault="00832991" w:rsidP="005E1A43">
            <w:r>
              <w:t>Unités de soins intensifs ouvertes ou fermées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55682B" w:rsidRPr="00DA1927" w:rsidRDefault="0055682B" w:rsidP="00124592"/>
        </w:tc>
      </w:tr>
      <w:tr w:rsidR="00CF7114" w:rsidRPr="00894CD9" w:rsidTr="007857FC">
        <w:trPr>
          <w:cantSplit/>
          <w:trHeight w:val="52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F7114" w:rsidRDefault="00CF7114" w:rsidP="00124592"/>
        </w:tc>
        <w:tc>
          <w:tcPr>
            <w:tcW w:w="6520" w:type="dxa"/>
            <w:shd w:val="clear" w:color="auto" w:fill="auto"/>
          </w:tcPr>
          <w:p w:rsidR="00CF7114" w:rsidRDefault="007857FC" w:rsidP="001B48AD">
            <w:r>
              <w:t>Nombre</w:t>
            </w:r>
            <w:r w:rsidR="00621918">
              <w:t xml:space="preserve"> </w:t>
            </w:r>
            <w:r w:rsidR="00595F3A">
              <w:t>de forfaits ou d’équipe</w:t>
            </w:r>
            <w:r w:rsidR="003B5063">
              <w:t>s</w:t>
            </w:r>
            <w:r w:rsidR="00595F3A">
              <w:t xml:space="preserve"> en charge des lits </w:t>
            </w:r>
            <w:r w:rsidR="001B48AD">
              <w:t>en</w:t>
            </w:r>
            <w:r w:rsidR="00595F3A">
              <w:t xml:space="preserve"> médecine de famille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CF7114" w:rsidRPr="00DA1927" w:rsidRDefault="00CF7114" w:rsidP="00124592"/>
        </w:tc>
      </w:tr>
      <w:tr w:rsidR="00CF7114" w:rsidRPr="00894CD9" w:rsidTr="007857FC">
        <w:trPr>
          <w:cantSplit/>
          <w:trHeight w:val="52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F7114" w:rsidRDefault="00CF7114" w:rsidP="00124592"/>
        </w:tc>
        <w:tc>
          <w:tcPr>
            <w:tcW w:w="6520" w:type="dxa"/>
            <w:shd w:val="clear" w:color="auto" w:fill="auto"/>
          </w:tcPr>
          <w:p w:rsidR="00CF7114" w:rsidRDefault="007857FC" w:rsidP="00BC49EA">
            <w:r>
              <w:t>Nombre</w:t>
            </w:r>
            <w:r w:rsidR="00621918">
              <w:t xml:space="preserve"> moyen de </w:t>
            </w:r>
            <w:r>
              <w:t>médecins</w:t>
            </w:r>
            <w:r w:rsidR="00621918">
              <w:t xml:space="preserve"> de famille par équipe</w:t>
            </w:r>
            <w:r w:rsidR="00E2252D">
              <w:t xml:space="preserve"> ou forfait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CF7114" w:rsidRPr="00DA1927" w:rsidRDefault="00CF7114" w:rsidP="00124592"/>
        </w:tc>
      </w:tr>
      <w:tr w:rsidR="00241193" w:rsidRPr="00894CD9" w:rsidTr="007857FC">
        <w:trPr>
          <w:cantSplit/>
          <w:tblHeader/>
        </w:trPr>
        <w:tc>
          <w:tcPr>
            <w:tcW w:w="241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241193" w:rsidRDefault="00241193" w:rsidP="000D3948">
            <w:pPr>
              <w:keepNext/>
            </w:pPr>
            <w:r>
              <w:t>Urgence</w:t>
            </w:r>
          </w:p>
        </w:tc>
        <w:tc>
          <w:tcPr>
            <w:tcW w:w="6520" w:type="dxa"/>
            <w:vMerge w:val="restart"/>
            <w:shd w:val="clear" w:color="auto" w:fill="auto"/>
          </w:tcPr>
          <w:p w:rsidR="00241193" w:rsidRDefault="007857FC" w:rsidP="007857FC">
            <w:pPr>
              <w:keepNext/>
            </w:pPr>
            <w:r>
              <w:t>Nombre</w:t>
            </w:r>
            <w:r w:rsidR="00241193">
              <w:t xml:space="preserve"> de </w:t>
            </w:r>
            <w:r>
              <w:t>médecins</w:t>
            </w:r>
            <w:r w:rsidR="00241193">
              <w:t xml:space="preserve"> de famille </w:t>
            </w:r>
            <w:r>
              <w:t xml:space="preserve">présents durant le même </w:t>
            </w:r>
            <w:r w:rsidR="00241193">
              <w:t>quart de travail</w:t>
            </w:r>
          </w:p>
        </w:tc>
        <w:tc>
          <w:tcPr>
            <w:tcW w:w="709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6" w:type="dxa"/>
            <w:shd w:val="clear" w:color="auto" w:fill="auto"/>
          </w:tcPr>
          <w:p w:rsidR="00241193" w:rsidRDefault="00241193" w:rsidP="000D3948">
            <w:pPr>
              <w:keepNext/>
            </w:pPr>
            <w:r>
              <w:t>Lundi</w:t>
            </w: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  <w:r>
              <w:t>Mardi</w:t>
            </w: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  <w:r>
              <w:t>Mercredi</w:t>
            </w:r>
          </w:p>
        </w:tc>
        <w:tc>
          <w:tcPr>
            <w:tcW w:w="1356" w:type="dxa"/>
            <w:shd w:val="clear" w:color="auto" w:fill="auto"/>
          </w:tcPr>
          <w:p w:rsidR="00241193" w:rsidRDefault="00241193" w:rsidP="000D3948">
            <w:pPr>
              <w:keepNext/>
            </w:pPr>
            <w:r>
              <w:t>Jeudi</w:t>
            </w: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  <w:r>
              <w:t>Vendredi</w:t>
            </w: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  <w:r>
              <w:t>Samedi</w:t>
            </w: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  <w:r>
              <w:t>Dimanche</w:t>
            </w:r>
          </w:p>
        </w:tc>
      </w:tr>
      <w:tr w:rsidR="00241193" w:rsidRPr="00894CD9" w:rsidTr="007857FC">
        <w:trPr>
          <w:cantSplit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193" w:rsidRDefault="00241193" w:rsidP="000D3948">
            <w:pPr>
              <w:keepNext/>
            </w:pPr>
          </w:p>
        </w:tc>
        <w:tc>
          <w:tcPr>
            <w:tcW w:w="6520" w:type="dxa"/>
            <w:vMerge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709" w:type="dxa"/>
            <w:shd w:val="clear" w:color="auto" w:fill="auto"/>
          </w:tcPr>
          <w:p w:rsidR="00241193" w:rsidRDefault="00241193" w:rsidP="000D3948">
            <w:pPr>
              <w:keepNext/>
            </w:pPr>
            <w:r>
              <w:t>Jour :</w:t>
            </w:r>
          </w:p>
        </w:tc>
        <w:tc>
          <w:tcPr>
            <w:tcW w:w="1356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6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</w:tr>
      <w:tr w:rsidR="00241193" w:rsidRPr="00894CD9" w:rsidTr="007857FC">
        <w:trPr>
          <w:cantSplit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193" w:rsidRDefault="00241193" w:rsidP="000D3948">
            <w:pPr>
              <w:keepNext/>
            </w:pPr>
          </w:p>
        </w:tc>
        <w:tc>
          <w:tcPr>
            <w:tcW w:w="6520" w:type="dxa"/>
            <w:vMerge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709" w:type="dxa"/>
            <w:shd w:val="clear" w:color="auto" w:fill="auto"/>
          </w:tcPr>
          <w:p w:rsidR="00241193" w:rsidRDefault="00241193" w:rsidP="000D3948">
            <w:pPr>
              <w:keepNext/>
            </w:pPr>
            <w:r>
              <w:t>Soir :</w:t>
            </w:r>
          </w:p>
        </w:tc>
        <w:tc>
          <w:tcPr>
            <w:tcW w:w="1356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6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  <w:tc>
          <w:tcPr>
            <w:tcW w:w="1357" w:type="dxa"/>
            <w:shd w:val="clear" w:color="auto" w:fill="auto"/>
          </w:tcPr>
          <w:p w:rsidR="00241193" w:rsidRDefault="00241193" w:rsidP="000D3948">
            <w:pPr>
              <w:keepNext/>
            </w:pPr>
          </w:p>
        </w:tc>
      </w:tr>
      <w:tr w:rsidR="00241193" w:rsidRPr="00894CD9" w:rsidTr="007857FC">
        <w:trPr>
          <w:cantSplit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193" w:rsidRDefault="00241193" w:rsidP="00124592"/>
        </w:tc>
        <w:tc>
          <w:tcPr>
            <w:tcW w:w="6520" w:type="dxa"/>
            <w:vMerge/>
            <w:shd w:val="clear" w:color="auto" w:fill="auto"/>
          </w:tcPr>
          <w:p w:rsidR="00241193" w:rsidRDefault="00241193" w:rsidP="003C61CF"/>
        </w:tc>
        <w:tc>
          <w:tcPr>
            <w:tcW w:w="709" w:type="dxa"/>
            <w:shd w:val="clear" w:color="auto" w:fill="auto"/>
          </w:tcPr>
          <w:p w:rsidR="00241193" w:rsidRDefault="00241193" w:rsidP="00124592">
            <w:r>
              <w:t>Nuit :</w:t>
            </w:r>
          </w:p>
        </w:tc>
        <w:tc>
          <w:tcPr>
            <w:tcW w:w="1356" w:type="dxa"/>
            <w:shd w:val="clear" w:color="auto" w:fill="auto"/>
          </w:tcPr>
          <w:p w:rsidR="00241193" w:rsidRDefault="00241193" w:rsidP="00124592"/>
        </w:tc>
        <w:tc>
          <w:tcPr>
            <w:tcW w:w="1357" w:type="dxa"/>
            <w:shd w:val="clear" w:color="auto" w:fill="auto"/>
          </w:tcPr>
          <w:p w:rsidR="00241193" w:rsidRDefault="00241193" w:rsidP="00124592"/>
        </w:tc>
        <w:tc>
          <w:tcPr>
            <w:tcW w:w="1357" w:type="dxa"/>
            <w:shd w:val="clear" w:color="auto" w:fill="auto"/>
          </w:tcPr>
          <w:p w:rsidR="00241193" w:rsidRDefault="00241193" w:rsidP="00124592"/>
        </w:tc>
        <w:tc>
          <w:tcPr>
            <w:tcW w:w="1356" w:type="dxa"/>
            <w:shd w:val="clear" w:color="auto" w:fill="auto"/>
          </w:tcPr>
          <w:p w:rsidR="00241193" w:rsidRDefault="00241193" w:rsidP="00124592"/>
        </w:tc>
        <w:tc>
          <w:tcPr>
            <w:tcW w:w="1357" w:type="dxa"/>
            <w:shd w:val="clear" w:color="auto" w:fill="auto"/>
          </w:tcPr>
          <w:p w:rsidR="00241193" w:rsidRDefault="00241193" w:rsidP="00124592"/>
        </w:tc>
        <w:tc>
          <w:tcPr>
            <w:tcW w:w="1357" w:type="dxa"/>
            <w:shd w:val="clear" w:color="auto" w:fill="auto"/>
          </w:tcPr>
          <w:p w:rsidR="00241193" w:rsidRDefault="00241193" w:rsidP="00124592"/>
        </w:tc>
        <w:tc>
          <w:tcPr>
            <w:tcW w:w="1357" w:type="dxa"/>
            <w:shd w:val="clear" w:color="auto" w:fill="auto"/>
          </w:tcPr>
          <w:p w:rsidR="00241193" w:rsidRDefault="00241193" w:rsidP="00124592"/>
        </w:tc>
      </w:tr>
      <w:tr w:rsidR="00241193" w:rsidRPr="00894CD9" w:rsidTr="007857FC">
        <w:trPr>
          <w:cantSplit/>
          <w:trHeight w:val="201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241193" w:rsidRDefault="00241193" w:rsidP="00124592"/>
        </w:tc>
        <w:tc>
          <w:tcPr>
            <w:tcW w:w="6520" w:type="dxa"/>
            <w:shd w:val="clear" w:color="auto" w:fill="auto"/>
          </w:tcPr>
          <w:p w:rsidR="00241193" w:rsidRDefault="00241193" w:rsidP="0027754B">
            <w:r>
              <w:t xml:space="preserve">Répartition (%) des gardes entre </w:t>
            </w:r>
            <w:r w:rsidR="007857FC">
              <w:t>médecins</w:t>
            </w:r>
            <w:r>
              <w:t xml:space="preserve"> de famille, MU3 et MU5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241193" w:rsidRDefault="00241193" w:rsidP="00124592"/>
        </w:tc>
      </w:tr>
      <w:tr w:rsidR="00832991" w:rsidRPr="00894CD9" w:rsidTr="007857FC">
        <w:trPr>
          <w:cantSplit/>
          <w:trHeight w:val="201"/>
          <w:tblHeader/>
        </w:trPr>
        <w:tc>
          <w:tcPr>
            <w:tcW w:w="241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F15262">
            <w:pPr>
              <w:keepNext/>
            </w:pPr>
            <w:r>
              <w:t>Obstétrique</w:t>
            </w:r>
          </w:p>
        </w:tc>
        <w:tc>
          <w:tcPr>
            <w:tcW w:w="6520" w:type="dxa"/>
            <w:shd w:val="clear" w:color="auto" w:fill="auto"/>
          </w:tcPr>
          <w:p w:rsidR="00832991" w:rsidRDefault="007857FC" w:rsidP="00F15262">
            <w:pPr>
              <w:keepNext/>
            </w:pPr>
            <w:r>
              <w:t>Nombre</w:t>
            </w:r>
            <w:r w:rsidR="00832991">
              <w:t xml:space="preserve"> </w:t>
            </w:r>
            <w:r w:rsidR="00084A1E">
              <w:t xml:space="preserve">annuel </w:t>
            </w:r>
            <w:r w:rsidR="00832991">
              <w:t xml:space="preserve">d’accouchements faits par des </w:t>
            </w:r>
            <w:r>
              <w:t>médecins</w:t>
            </w:r>
            <w:r w:rsidR="00832991">
              <w:t xml:space="preserve"> de famille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832991" w:rsidRDefault="00832991" w:rsidP="00F15262">
            <w:pPr>
              <w:keepNext/>
            </w:pPr>
          </w:p>
        </w:tc>
      </w:tr>
      <w:tr w:rsidR="00832991" w:rsidRPr="00894CD9" w:rsidTr="007857FC">
        <w:trPr>
          <w:cantSplit/>
          <w:trHeight w:val="201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F15262">
            <w:pPr>
              <w:keepNext/>
            </w:pPr>
          </w:p>
        </w:tc>
        <w:tc>
          <w:tcPr>
            <w:tcW w:w="6520" w:type="dxa"/>
            <w:shd w:val="clear" w:color="auto" w:fill="auto"/>
          </w:tcPr>
          <w:p w:rsidR="00832991" w:rsidRDefault="007857FC" w:rsidP="00F15262">
            <w:pPr>
              <w:keepNext/>
            </w:pPr>
            <w:r>
              <w:t>Nombre</w:t>
            </w:r>
            <w:r w:rsidR="00832991">
              <w:t xml:space="preserve"> moyen d’accouchements par </w:t>
            </w:r>
            <w:r>
              <w:t>médecin</w:t>
            </w:r>
            <w:r w:rsidR="00832991">
              <w:t xml:space="preserve"> de famille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832991" w:rsidRDefault="00832991" w:rsidP="00F15262">
            <w:pPr>
              <w:keepNext/>
            </w:pPr>
          </w:p>
        </w:tc>
      </w:tr>
      <w:tr w:rsidR="00832991" w:rsidRPr="00894CD9" w:rsidTr="007857FC">
        <w:trPr>
          <w:cantSplit/>
          <w:trHeight w:val="201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F15262">
            <w:pPr>
              <w:keepNext/>
            </w:pPr>
          </w:p>
        </w:tc>
        <w:tc>
          <w:tcPr>
            <w:tcW w:w="6520" w:type="dxa"/>
            <w:shd w:val="clear" w:color="auto" w:fill="auto"/>
          </w:tcPr>
          <w:p w:rsidR="00832991" w:rsidRDefault="007857FC" w:rsidP="00F15262">
            <w:pPr>
              <w:keepNext/>
            </w:pPr>
            <w:r>
              <w:t>Nombre</w:t>
            </w:r>
            <w:r w:rsidR="00832991">
              <w:t xml:space="preserve"> moyen de </w:t>
            </w:r>
            <w:r>
              <w:t>médecins</w:t>
            </w:r>
            <w:r w:rsidR="00832991">
              <w:t xml:space="preserve"> de famille par équipe de travail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832991" w:rsidRDefault="00832991" w:rsidP="00F15262">
            <w:pPr>
              <w:keepNext/>
            </w:pPr>
          </w:p>
        </w:tc>
      </w:tr>
      <w:tr w:rsidR="00832991" w:rsidRPr="00894CD9" w:rsidTr="007857FC">
        <w:trPr>
          <w:cantSplit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F15262">
            <w:pPr>
              <w:keepNext/>
            </w:pPr>
          </w:p>
        </w:tc>
        <w:tc>
          <w:tcPr>
            <w:tcW w:w="6520" w:type="dxa"/>
            <w:vMerge w:val="restart"/>
            <w:shd w:val="clear" w:color="auto" w:fill="auto"/>
          </w:tcPr>
          <w:p w:rsidR="00832991" w:rsidRDefault="007857FC" w:rsidP="00F15262">
            <w:pPr>
              <w:keepNext/>
            </w:pPr>
            <w:r>
              <w:t>Nombre</w:t>
            </w:r>
            <w:r w:rsidR="00832991">
              <w:t xml:space="preserve"> d’équipes de travail de garde en même temps</w:t>
            </w:r>
          </w:p>
        </w:tc>
        <w:tc>
          <w:tcPr>
            <w:tcW w:w="709" w:type="dxa"/>
            <w:shd w:val="clear" w:color="auto" w:fill="auto"/>
          </w:tcPr>
          <w:p w:rsidR="00832991" w:rsidRDefault="00832991" w:rsidP="00F15262">
            <w:pPr>
              <w:keepNext/>
            </w:pPr>
            <w:r>
              <w:t>Jour :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832991" w:rsidRDefault="00832991" w:rsidP="00F15262">
            <w:pPr>
              <w:keepNext/>
            </w:pPr>
          </w:p>
        </w:tc>
      </w:tr>
      <w:tr w:rsidR="00832991" w:rsidRPr="00894CD9" w:rsidTr="007857FC">
        <w:trPr>
          <w:cantSplit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124592"/>
        </w:tc>
        <w:tc>
          <w:tcPr>
            <w:tcW w:w="6520" w:type="dxa"/>
            <w:vMerge/>
            <w:shd w:val="clear" w:color="auto" w:fill="auto"/>
          </w:tcPr>
          <w:p w:rsidR="00832991" w:rsidRDefault="00832991" w:rsidP="00121314"/>
        </w:tc>
        <w:tc>
          <w:tcPr>
            <w:tcW w:w="709" w:type="dxa"/>
            <w:shd w:val="clear" w:color="auto" w:fill="auto"/>
          </w:tcPr>
          <w:p w:rsidR="00832991" w:rsidRDefault="00832991" w:rsidP="00F91839">
            <w:r>
              <w:t>Soir :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832991" w:rsidRDefault="00832991" w:rsidP="00124592"/>
        </w:tc>
      </w:tr>
      <w:tr w:rsidR="00832991" w:rsidRPr="00894CD9" w:rsidTr="007857FC">
        <w:trPr>
          <w:cantSplit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124592"/>
        </w:tc>
        <w:tc>
          <w:tcPr>
            <w:tcW w:w="6520" w:type="dxa"/>
            <w:vMerge/>
            <w:shd w:val="clear" w:color="auto" w:fill="auto"/>
          </w:tcPr>
          <w:p w:rsidR="00832991" w:rsidRDefault="00832991" w:rsidP="00121314"/>
        </w:tc>
        <w:tc>
          <w:tcPr>
            <w:tcW w:w="709" w:type="dxa"/>
            <w:shd w:val="clear" w:color="auto" w:fill="auto"/>
          </w:tcPr>
          <w:p w:rsidR="00832991" w:rsidRDefault="00832991" w:rsidP="00F91839">
            <w:r>
              <w:t>Nuit :</w:t>
            </w:r>
          </w:p>
        </w:tc>
        <w:tc>
          <w:tcPr>
            <w:tcW w:w="9497" w:type="dxa"/>
            <w:gridSpan w:val="7"/>
            <w:shd w:val="clear" w:color="auto" w:fill="auto"/>
          </w:tcPr>
          <w:p w:rsidR="00832991" w:rsidRDefault="00832991" w:rsidP="00124592"/>
        </w:tc>
      </w:tr>
      <w:tr w:rsidR="00832991" w:rsidRPr="00894CD9" w:rsidTr="007857FC">
        <w:trPr>
          <w:cantSplit/>
          <w:trHeight w:val="201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124592"/>
        </w:tc>
        <w:tc>
          <w:tcPr>
            <w:tcW w:w="6520" w:type="dxa"/>
            <w:shd w:val="clear" w:color="auto" w:fill="auto"/>
          </w:tcPr>
          <w:p w:rsidR="00832991" w:rsidRDefault="007857FC" w:rsidP="00FB063B">
            <w:r>
              <w:t>Nombre</w:t>
            </w:r>
            <w:r w:rsidR="00832991">
              <w:t xml:space="preserve"> de </w:t>
            </w:r>
            <w:r>
              <w:t>médecins</w:t>
            </w:r>
            <w:r w:rsidR="00832991">
              <w:t xml:space="preserve"> de famille travaillant solo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832991" w:rsidRDefault="00832991" w:rsidP="00124592"/>
        </w:tc>
      </w:tr>
      <w:tr w:rsidR="00832991" w:rsidRPr="00894CD9" w:rsidTr="007857FC">
        <w:trPr>
          <w:cantSplit/>
          <w:trHeight w:val="201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124592"/>
        </w:tc>
        <w:tc>
          <w:tcPr>
            <w:tcW w:w="6520" w:type="dxa"/>
            <w:shd w:val="clear" w:color="auto" w:fill="auto"/>
          </w:tcPr>
          <w:p w:rsidR="00832991" w:rsidRDefault="00832991" w:rsidP="00D7007D">
            <w:r>
              <w:t xml:space="preserve">Répartition (%) des accouchements (hors césarienne) entre </w:t>
            </w:r>
            <w:r w:rsidR="007857FC">
              <w:t>médecins</w:t>
            </w:r>
            <w:r>
              <w:t xml:space="preserve"> de famille et spécialistes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832991" w:rsidRDefault="00832991" w:rsidP="00124592"/>
        </w:tc>
      </w:tr>
      <w:tr w:rsidR="00832991" w:rsidRPr="00894CD9" w:rsidTr="007857FC">
        <w:trPr>
          <w:trHeight w:val="201"/>
          <w:tblHeader/>
        </w:trPr>
        <w:tc>
          <w:tcPr>
            <w:tcW w:w="241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D9716E">
            <w:r>
              <w:lastRenderedPageBreak/>
              <w:t>Autres activités à l’hôpital</w:t>
            </w:r>
          </w:p>
          <w:p w:rsidR="00832991" w:rsidRDefault="00832991" w:rsidP="00E56C48"/>
        </w:tc>
        <w:tc>
          <w:tcPr>
            <w:tcW w:w="6520" w:type="dxa"/>
            <w:shd w:val="clear" w:color="auto" w:fill="auto"/>
            <w:vAlign w:val="center"/>
          </w:tcPr>
          <w:p w:rsidR="00832991" w:rsidRDefault="00832991" w:rsidP="00DF5D6E">
            <w:r>
              <w:t>Nature de l’activité (ex. cliniques externes, hôpitaux de jour. etc.)</w:t>
            </w:r>
          </w:p>
        </w:tc>
        <w:tc>
          <w:tcPr>
            <w:tcW w:w="10206" w:type="dxa"/>
            <w:gridSpan w:val="8"/>
            <w:shd w:val="clear" w:color="auto" w:fill="auto"/>
          </w:tcPr>
          <w:p w:rsidR="00832991" w:rsidRDefault="00832991" w:rsidP="00124592"/>
        </w:tc>
      </w:tr>
      <w:tr w:rsidR="00832991" w:rsidRPr="00894CD9" w:rsidTr="007857FC">
        <w:trPr>
          <w:trHeight w:val="201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E56C48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991" w:rsidRDefault="007857FC" w:rsidP="0080372E">
            <w:r>
              <w:t>Nombre</w:t>
            </w:r>
            <w:r w:rsidR="0080372E">
              <w:t xml:space="preserve"> d’heures par semaine </w:t>
            </w:r>
            <w:r>
              <w:t>nécessitant la présence</w:t>
            </w:r>
            <w:r w:rsidR="00832991">
              <w:t xml:space="preserve"> de médecins de famille</w:t>
            </w:r>
          </w:p>
        </w:tc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32991" w:rsidRDefault="00832991" w:rsidP="00124592"/>
        </w:tc>
      </w:tr>
      <w:tr w:rsidR="00832991" w:rsidRPr="00894CD9" w:rsidTr="007857FC">
        <w:trPr>
          <w:trHeight w:val="220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832991" w:rsidRDefault="00832991" w:rsidP="00E56C48"/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2991" w:rsidRDefault="00832991" w:rsidP="00DF5D6E">
            <w:r>
              <w:t xml:space="preserve">Répartition (%) entre </w:t>
            </w:r>
            <w:r w:rsidR="007857FC">
              <w:t>médecins</w:t>
            </w:r>
            <w:r>
              <w:t xml:space="preserve"> de famille et spécialistes</w:t>
            </w:r>
          </w:p>
        </w:tc>
        <w:tc>
          <w:tcPr>
            <w:tcW w:w="10206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832991" w:rsidRDefault="00832991" w:rsidP="00124592"/>
        </w:tc>
      </w:tr>
      <w:tr w:rsidR="00DF5D6E" w:rsidRPr="00894CD9" w:rsidTr="007857FC">
        <w:trPr>
          <w:trHeight w:val="68"/>
          <w:tblHeader/>
        </w:trPr>
        <w:tc>
          <w:tcPr>
            <w:tcW w:w="241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F5D6E" w:rsidRDefault="00DF5D6E" w:rsidP="00E56C48"/>
        </w:tc>
        <w:tc>
          <w:tcPr>
            <w:tcW w:w="6520" w:type="dxa"/>
            <w:vAlign w:val="center"/>
          </w:tcPr>
          <w:p w:rsidR="00DF5D6E" w:rsidRDefault="00DF5D6E" w:rsidP="00DF5D6E">
            <w:r>
              <w:t>Nature de l’activité (ex. cliniques externes, hôpitaux de jour. etc.)</w:t>
            </w:r>
          </w:p>
        </w:tc>
        <w:tc>
          <w:tcPr>
            <w:tcW w:w="10206" w:type="dxa"/>
            <w:gridSpan w:val="8"/>
          </w:tcPr>
          <w:p w:rsidR="00DF5D6E" w:rsidRDefault="00DF5D6E" w:rsidP="00124592"/>
        </w:tc>
      </w:tr>
      <w:tr w:rsidR="00DF5D6E" w:rsidRPr="00894CD9" w:rsidTr="007857FC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2411" w:type="dxa"/>
            <w:vMerge/>
          </w:tcPr>
          <w:p w:rsidR="00DF5D6E" w:rsidRDefault="00DF5D6E" w:rsidP="00E56C48"/>
        </w:tc>
        <w:tc>
          <w:tcPr>
            <w:tcW w:w="6520" w:type="dxa"/>
            <w:vAlign w:val="center"/>
          </w:tcPr>
          <w:p w:rsidR="00DF5D6E" w:rsidRDefault="007857FC" w:rsidP="00DF5D6E">
            <w:r>
              <w:t>Nombre</w:t>
            </w:r>
            <w:r w:rsidR="00DF5D6E">
              <w:t xml:space="preserve"> d’heures par semaine de médecins de famille</w:t>
            </w:r>
          </w:p>
        </w:tc>
        <w:tc>
          <w:tcPr>
            <w:tcW w:w="10206" w:type="dxa"/>
            <w:gridSpan w:val="8"/>
          </w:tcPr>
          <w:p w:rsidR="00DF5D6E" w:rsidRDefault="00DF5D6E" w:rsidP="00E56C48"/>
        </w:tc>
      </w:tr>
      <w:tr w:rsidR="00DF5D6E" w:rsidRPr="00894CD9" w:rsidTr="007857FC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2411" w:type="dxa"/>
            <w:vMerge/>
          </w:tcPr>
          <w:p w:rsidR="00DF5D6E" w:rsidRDefault="00DF5D6E" w:rsidP="00E56C48"/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DF5D6E" w:rsidRDefault="00DF5D6E" w:rsidP="00DF5D6E">
            <w:r>
              <w:t xml:space="preserve">Répartition (%) entre </w:t>
            </w:r>
            <w:r w:rsidR="007857FC">
              <w:t>médecins</w:t>
            </w:r>
            <w:r>
              <w:t xml:space="preserve"> de famille et spécialistes</w:t>
            </w:r>
          </w:p>
        </w:tc>
        <w:tc>
          <w:tcPr>
            <w:tcW w:w="10206" w:type="dxa"/>
            <w:gridSpan w:val="8"/>
            <w:tcBorders>
              <w:bottom w:val="double" w:sz="4" w:space="0" w:color="auto"/>
            </w:tcBorders>
          </w:tcPr>
          <w:p w:rsidR="00DF5D6E" w:rsidRDefault="00DF5D6E" w:rsidP="00E56C48"/>
        </w:tc>
      </w:tr>
      <w:tr w:rsidR="00DF5D6E" w:rsidRPr="00894CD9" w:rsidTr="007857F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411" w:type="dxa"/>
            <w:vMerge/>
          </w:tcPr>
          <w:p w:rsidR="00DF5D6E" w:rsidRDefault="00DF5D6E" w:rsidP="00E56C48"/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DF5D6E" w:rsidRDefault="00DF5D6E" w:rsidP="00DF5D6E">
            <w:r>
              <w:t>Nature de l’activité (ex. cliniques externes, hôpitaux de jour. etc.)</w:t>
            </w:r>
          </w:p>
        </w:tc>
        <w:tc>
          <w:tcPr>
            <w:tcW w:w="10206" w:type="dxa"/>
            <w:gridSpan w:val="8"/>
            <w:tcBorders>
              <w:top w:val="double" w:sz="4" w:space="0" w:color="auto"/>
            </w:tcBorders>
          </w:tcPr>
          <w:p w:rsidR="00DF5D6E" w:rsidRDefault="00DF5D6E" w:rsidP="00E56C48"/>
        </w:tc>
      </w:tr>
      <w:tr w:rsidR="00DF5D6E" w:rsidRPr="00894CD9" w:rsidTr="007857F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2411" w:type="dxa"/>
            <w:vMerge/>
          </w:tcPr>
          <w:p w:rsidR="00DF5D6E" w:rsidRDefault="00DF5D6E" w:rsidP="00E56C48"/>
        </w:tc>
        <w:tc>
          <w:tcPr>
            <w:tcW w:w="6520" w:type="dxa"/>
            <w:vAlign w:val="center"/>
          </w:tcPr>
          <w:p w:rsidR="00DF5D6E" w:rsidRDefault="007857FC" w:rsidP="00DF5D6E">
            <w:r>
              <w:t>Nombre</w:t>
            </w:r>
            <w:r w:rsidR="00DF5D6E">
              <w:t xml:space="preserve"> d’heures par semaine de médecins de famille</w:t>
            </w:r>
          </w:p>
        </w:tc>
        <w:tc>
          <w:tcPr>
            <w:tcW w:w="10206" w:type="dxa"/>
            <w:gridSpan w:val="8"/>
          </w:tcPr>
          <w:p w:rsidR="00DF5D6E" w:rsidRDefault="00DF5D6E" w:rsidP="00E56C48"/>
        </w:tc>
      </w:tr>
      <w:tr w:rsidR="00DF5D6E" w:rsidRPr="00894CD9" w:rsidTr="007857FC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2411" w:type="dxa"/>
            <w:vMerge/>
          </w:tcPr>
          <w:p w:rsidR="00DF5D6E" w:rsidRDefault="00DF5D6E" w:rsidP="00E56C48"/>
        </w:tc>
        <w:tc>
          <w:tcPr>
            <w:tcW w:w="6520" w:type="dxa"/>
            <w:vAlign w:val="center"/>
          </w:tcPr>
          <w:p w:rsidR="00DF5D6E" w:rsidRDefault="00DF5D6E" w:rsidP="00DF5D6E">
            <w:r>
              <w:t xml:space="preserve">Répartition (%) entre </w:t>
            </w:r>
            <w:r w:rsidR="007857FC">
              <w:t>médecins</w:t>
            </w:r>
            <w:r>
              <w:t xml:space="preserve"> de famille et spécialistes</w:t>
            </w:r>
          </w:p>
        </w:tc>
        <w:tc>
          <w:tcPr>
            <w:tcW w:w="10206" w:type="dxa"/>
            <w:gridSpan w:val="8"/>
          </w:tcPr>
          <w:p w:rsidR="00DF5D6E" w:rsidRDefault="00DF5D6E" w:rsidP="00E56C48"/>
        </w:tc>
      </w:tr>
    </w:tbl>
    <w:p w:rsidR="00703908" w:rsidRDefault="00703908"/>
    <w:p w:rsidR="002C660C" w:rsidRDefault="002C660C"/>
    <w:tbl>
      <w:tblPr>
        <w:tblStyle w:val="TableGrid"/>
        <w:tblW w:w="19137" w:type="dxa"/>
        <w:tblInd w:w="-885" w:type="dxa"/>
        <w:tblLook w:val="01E0" w:firstRow="1" w:lastRow="1" w:firstColumn="1" w:lastColumn="1" w:noHBand="0" w:noVBand="0"/>
      </w:tblPr>
      <w:tblGrid>
        <w:gridCol w:w="19137"/>
      </w:tblGrid>
      <w:tr w:rsidR="003B5449" w:rsidRPr="00894CD9" w:rsidTr="00CA4752">
        <w:trPr>
          <w:tblHeader/>
        </w:trPr>
        <w:tc>
          <w:tcPr>
            <w:tcW w:w="1913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B5449" w:rsidRPr="00B261ED" w:rsidRDefault="00545946" w:rsidP="00CA4752">
            <w:pPr>
              <w:keepNext/>
            </w:pPr>
            <w:r>
              <w:rPr>
                <w:b/>
              </w:rPr>
              <w:t xml:space="preserve">Autres informations pertinentes </w:t>
            </w:r>
            <w:r w:rsidR="003B5449">
              <w:rPr>
                <w:b/>
              </w:rPr>
              <w:t>sur l’organisation de services</w:t>
            </w:r>
          </w:p>
        </w:tc>
      </w:tr>
      <w:tr w:rsidR="003B5449" w:rsidRPr="00894CD9" w:rsidTr="00CA4752">
        <w:trPr>
          <w:cantSplit/>
          <w:tblHeader/>
        </w:trPr>
        <w:tc>
          <w:tcPr>
            <w:tcW w:w="1913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B5449" w:rsidRDefault="003B5449" w:rsidP="00124592"/>
          <w:p w:rsidR="002F25E6" w:rsidRDefault="002F25E6" w:rsidP="00124592"/>
          <w:p w:rsidR="002F25E6" w:rsidRDefault="002F25E6" w:rsidP="00124592"/>
          <w:p w:rsidR="002F25E6" w:rsidRDefault="002F25E6" w:rsidP="00124592"/>
          <w:p w:rsidR="002F25E6" w:rsidRDefault="002F25E6" w:rsidP="00124592"/>
          <w:p w:rsidR="003B5449" w:rsidRDefault="003B5449" w:rsidP="00124592"/>
          <w:p w:rsidR="003B5449" w:rsidRDefault="003B5449" w:rsidP="00124592"/>
          <w:p w:rsidR="003B5449" w:rsidRDefault="003B5449" w:rsidP="00124592"/>
          <w:p w:rsidR="003B5449" w:rsidRDefault="003B5449" w:rsidP="00124592"/>
          <w:p w:rsidR="003B5449" w:rsidRPr="00DA1927" w:rsidRDefault="003B5449" w:rsidP="00124592"/>
        </w:tc>
      </w:tr>
    </w:tbl>
    <w:p w:rsidR="003B5449" w:rsidRDefault="003B5449"/>
    <w:sectPr w:rsidR="003B5449" w:rsidSect="00731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3" w:h="12242" w:orient="landscape" w:code="5"/>
      <w:pgMar w:top="1276" w:right="601" w:bottom="993" w:left="144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205" w:rsidRDefault="00684205">
      <w:r>
        <w:separator/>
      </w:r>
    </w:p>
  </w:endnote>
  <w:endnote w:type="continuationSeparator" w:id="0">
    <w:p w:rsidR="00684205" w:rsidRDefault="0068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B4F" w:rsidRDefault="00E75B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093" w:rsidRDefault="00EF7548" w:rsidP="00801D11">
    <w:pPr>
      <w:pStyle w:val="Footer"/>
      <w:tabs>
        <w:tab w:val="clear" w:pos="8640"/>
        <w:tab w:val="right" w:pos="17719"/>
      </w:tabs>
    </w:pPr>
    <w:r>
      <w:t xml:space="preserve">Version </w:t>
    </w:r>
    <w:r>
      <w:fldChar w:fldCharType="begin"/>
    </w:r>
    <w:r>
      <w:instrText xml:space="preserve"> SAVEDATE  \@ "yyyy-MM-dd HH:mm"  \* MERGEFORMAT </w:instrText>
    </w:r>
    <w:r>
      <w:fldChar w:fldCharType="separate"/>
    </w:r>
    <w:r w:rsidR="002020FC">
      <w:rPr>
        <w:noProof/>
      </w:rPr>
      <w:t>2016-09-22 13:10</w:t>
    </w:r>
    <w:r>
      <w:fldChar w:fldCharType="end"/>
    </w:r>
    <w:r w:rsidR="00E75B4F">
      <w:t xml:space="preserve"> (ST)</w:t>
    </w:r>
    <w:r w:rsidR="00294093">
      <w:tab/>
    </w:r>
    <w:r w:rsidR="00294093">
      <w:tab/>
    </w:r>
    <w:r w:rsidR="00294093">
      <w:rPr>
        <w:rStyle w:val="PageNumber"/>
      </w:rPr>
      <w:fldChar w:fldCharType="begin"/>
    </w:r>
    <w:r w:rsidR="00294093">
      <w:rPr>
        <w:rStyle w:val="PageNumber"/>
      </w:rPr>
      <w:instrText xml:space="preserve"> PAGE </w:instrText>
    </w:r>
    <w:r w:rsidR="00294093">
      <w:rPr>
        <w:rStyle w:val="PageNumber"/>
      </w:rPr>
      <w:fldChar w:fldCharType="separate"/>
    </w:r>
    <w:r w:rsidR="002020FC">
      <w:rPr>
        <w:rStyle w:val="PageNumber"/>
        <w:noProof/>
      </w:rPr>
      <w:t>5</w:t>
    </w:r>
    <w:r w:rsidR="00294093">
      <w:rPr>
        <w:rStyle w:val="PageNumber"/>
      </w:rPr>
      <w:fldChar w:fldCharType="end"/>
    </w:r>
    <w:r w:rsidR="00294093">
      <w:rPr>
        <w:rStyle w:val="PageNumber"/>
      </w:rPr>
      <w:t xml:space="preserve"> de </w:t>
    </w:r>
    <w:r w:rsidR="00294093">
      <w:rPr>
        <w:rStyle w:val="PageNumber"/>
      </w:rPr>
      <w:fldChar w:fldCharType="begin"/>
    </w:r>
    <w:r w:rsidR="00294093">
      <w:rPr>
        <w:rStyle w:val="PageNumber"/>
      </w:rPr>
      <w:instrText xml:space="preserve"> NUMPAGES </w:instrText>
    </w:r>
    <w:r w:rsidR="00294093">
      <w:rPr>
        <w:rStyle w:val="PageNumber"/>
      </w:rPr>
      <w:fldChar w:fldCharType="separate"/>
    </w:r>
    <w:r w:rsidR="002020FC">
      <w:rPr>
        <w:rStyle w:val="PageNumber"/>
        <w:noProof/>
      </w:rPr>
      <w:t>5</w:t>
    </w:r>
    <w:r w:rsidR="0029409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B4F" w:rsidRDefault="00E75B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205" w:rsidRDefault="00684205">
      <w:r>
        <w:separator/>
      </w:r>
    </w:p>
  </w:footnote>
  <w:footnote w:type="continuationSeparator" w:id="0">
    <w:p w:rsidR="00684205" w:rsidRDefault="00684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B4F" w:rsidRDefault="00E75B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093" w:rsidRPr="007318C4" w:rsidRDefault="001A5961" w:rsidP="00104E70">
    <w:pPr>
      <w:pStyle w:val="Header"/>
      <w:ind w:left="-99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CONSULTATION SUR LE </w:t>
    </w:r>
    <w:r w:rsidR="00294093" w:rsidRPr="007318C4">
      <w:rPr>
        <w:b/>
        <w:sz w:val="28"/>
        <w:szCs w:val="28"/>
      </w:rPr>
      <w:t>PORTFOLIO DES ÉTABLISSEMENTS</w:t>
    </w:r>
    <w:r w:rsidR="001A72AA">
      <w:rPr>
        <w:b/>
        <w:sz w:val="28"/>
        <w:szCs w:val="28"/>
      </w:rPr>
      <w:t xml:space="preserve"> – SITUATION ACTUELLE</w:t>
    </w:r>
  </w:p>
  <w:p w:rsidR="00294093" w:rsidRPr="00801D11" w:rsidRDefault="00294093" w:rsidP="00801D11">
    <w:pPr>
      <w:pStyle w:val="Header"/>
      <w:ind w:left="-993"/>
      <w:rPr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B4F" w:rsidRDefault="00E75B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207C"/>
    <w:multiLevelType w:val="multilevel"/>
    <w:tmpl w:val="7912377A"/>
    <w:styleLink w:val="TDM-Niveau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5BA300B"/>
    <w:multiLevelType w:val="hybridMultilevel"/>
    <w:tmpl w:val="80023B26"/>
    <w:lvl w:ilvl="0" w:tplc="385A6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08"/>
    <w:rsid w:val="000022A4"/>
    <w:rsid w:val="000066AD"/>
    <w:rsid w:val="00013FCE"/>
    <w:rsid w:val="00020CAC"/>
    <w:rsid w:val="000251F4"/>
    <w:rsid w:val="00025C16"/>
    <w:rsid w:val="000307A1"/>
    <w:rsid w:val="00033ACE"/>
    <w:rsid w:val="000406CF"/>
    <w:rsid w:val="00045A3A"/>
    <w:rsid w:val="000537C8"/>
    <w:rsid w:val="00053991"/>
    <w:rsid w:val="00053D30"/>
    <w:rsid w:val="00062051"/>
    <w:rsid w:val="00064F6F"/>
    <w:rsid w:val="00065BC3"/>
    <w:rsid w:val="00073F21"/>
    <w:rsid w:val="000762B8"/>
    <w:rsid w:val="00077470"/>
    <w:rsid w:val="00081A13"/>
    <w:rsid w:val="00084A1E"/>
    <w:rsid w:val="00090E6F"/>
    <w:rsid w:val="00095712"/>
    <w:rsid w:val="000A19EB"/>
    <w:rsid w:val="000A345E"/>
    <w:rsid w:val="000B7E5C"/>
    <w:rsid w:val="000C1574"/>
    <w:rsid w:val="000C1EE5"/>
    <w:rsid w:val="000C2AAF"/>
    <w:rsid w:val="000D3948"/>
    <w:rsid w:val="000D4D88"/>
    <w:rsid w:val="000E78E8"/>
    <w:rsid w:val="00104E70"/>
    <w:rsid w:val="001143A2"/>
    <w:rsid w:val="00114C1C"/>
    <w:rsid w:val="00115D21"/>
    <w:rsid w:val="00121314"/>
    <w:rsid w:val="00126E86"/>
    <w:rsid w:val="00130FCE"/>
    <w:rsid w:val="001331C7"/>
    <w:rsid w:val="00141524"/>
    <w:rsid w:val="00141B24"/>
    <w:rsid w:val="001435FF"/>
    <w:rsid w:val="001472C2"/>
    <w:rsid w:val="00163683"/>
    <w:rsid w:val="0016678E"/>
    <w:rsid w:val="00171C87"/>
    <w:rsid w:val="00174C50"/>
    <w:rsid w:val="001753B0"/>
    <w:rsid w:val="00183834"/>
    <w:rsid w:val="00185B22"/>
    <w:rsid w:val="001973C7"/>
    <w:rsid w:val="001A5961"/>
    <w:rsid w:val="001A5F37"/>
    <w:rsid w:val="001A680F"/>
    <w:rsid w:val="001A72AA"/>
    <w:rsid w:val="001B48AD"/>
    <w:rsid w:val="001B517E"/>
    <w:rsid w:val="001B6810"/>
    <w:rsid w:val="001C0558"/>
    <w:rsid w:val="001C50B7"/>
    <w:rsid w:val="001C5BC7"/>
    <w:rsid w:val="001C6DF2"/>
    <w:rsid w:val="001C726A"/>
    <w:rsid w:val="001C7608"/>
    <w:rsid w:val="001D03E2"/>
    <w:rsid w:val="001F0181"/>
    <w:rsid w:val="002015EE"/>
    <w:rsid w:val="002020FC"/>
    <w:rsid w:val="00203276"/>
    <w:rsid w:val="00213930"/>
    <w:rsid w:val="002149D5"/>
    <w:rsid w:val="00221956"/>
    <w:rsid w:val="00221C2E"/>
    <w:rsid w:val="0022465C"/>
    <w:rsid w:val="00225C90"/>
    <w:rsid w:val="0023049D"/>
    <w:rsid w:val="002366FE"/>
    <w:rsid w:val="00237FE0"/>
    <w:rsid w:val="00241193"/>
    <w:rsid w:val="00256334"/>
    <w:rsid w:val="002644C9"/>
    <w:rsid w:val="00273608"/>
    <w:rsid w:val="002766D3"/>
    <w:rsid w:val="0027754B"/>
    <w:rsid w:val="002827B3"/>
    <w:rsid w:val="0029069E"/>
    <w:rsid w:val="002919C7"/>
    <w:rsid w:val="00293BC3"/>
    <w:rsid w:val="00294093"/>
    <w:rsid w:val="002A3B14"/>
    <w:rsid w:val="002A52ED"/>
    <w:rsid w:val="002A7509"/>
    <w:rsid w:val="002B4BAD"/>
    <w:rsid w:val="002B6707"/>
    <w:rsid w:val="002C1725"/>
    <w:rsid w:val="002C235E"/>
    <w:rsid w:val="002C660C"/>
    <w:rsid w:val="002D0238"/>
    <w:rsid w:val="002D2552"/>
    <w:rsid w:val="002D46FC"/>
    <w:rsid w:val="002D7A93"/>
    <w:rsid w:val="002F18F9"/>
    <w:rsid w:val="002F25E6"/>
    <w:rsid w:val="003044BD"/>
    <w:rsid w:val="00305E0A"/>
    <w:rsid w:val="0030684D"/>
    <w:rsid w:val="00306E94"/>
    <w:rsid w:val="00314554"/>
    <w:rsid w:val="00314FD1"/>
    <w:rsid w:val="00325EA8"/>
    <w:rsid w:val="00327CD1"/>
    <w:rsid w:val="0033117B"/>
    <w:rsid w:val="00331B3C"/>
    <w:rsid w:val="00337CA3"/>
    <w:rsid w:val="00345353"/>
    <w:rsid w:val="00345EA9"/>
    <w:rsid w:val="003528D5"/>
    <w:rsid w:val="003673F2"/>
    <w:rsid w:val="003704EA"/>
    <w:rsid w:val="00374F9C"/>
    <w:rsid w:val="00375121"/>
    <w:rsid w:val="003868DC"/>
    <w:rsid w:val="003869FC"/>
    <w:rsid w:val="00395961"/>
    <w:rsid w:val="003A01E5"/>
    <w:rsid w:val="003A0778"/>
    <w:rsid w:val="003A5774"/>
    <w:rsid w:val="003B024E"/>
    <w:rsid w:val="003B2EF6"/>
    <w:rsid w:val="003B5063"/>
    <w:rsid w:val="003B5449"/>
    <w:rsid w:val="003B61CA"/>
    <w:rsid w:val="003C61CF"/>
    <w:rsid w:val="003D2173"/>
    <w:rsid w:val="003D27C5"/>
    <w:rsid w:val="004000DF"/>
    <w:rsid w:val="00413936"/>
    <w:rsid w:val="004228BF"/>
    <w:rsid w:val="00422C8D"/>
    <w:rsid w:val="00422DC5"/>
    <w:rsid w:val="00424CAD"/>
    <w:rsid w:val="004266E6"/>
    <w:rsid w:val="004333AF"/>
    <w:rsid w:val="00436F95"/>
    <w:rsid w:val="00444CE3"/>
    <w:rsid w:val="00445899"/>
    <w:rsid w:val="0044742F"/>
    <w:rsid w:val="004544E3"/>
    <w:rsid w:val="00457918"/>
    <w:rsid w:val="00460D55"/>
    <w:rsid w:val="004629FE"/>
    <w:rsid w:val="004641E3"/>
    <w:rsid w:val="0046617E"/>
    <w:rsid w:val="004701C0"/>
    <w:rsid w:val="004740C1"/>
    <w:rsid w:val="00480F55"/>
    <w:rsid w:val="004940E9"/>
    <w:rsid w:val="004A33AE"/>
    <w:rsid w:val="004B2745"/>
    <w:rsid w:val="004B55D0"/>
    <w:rsid w:val="004C4444"/>
    <w:rsid w:val="004C76B0"/>
    <w:rsid w:val="004D694A"/>
    <w:rsid w:val="004E2A3C"/>
    <w:rsid w:val="004E37B4"/>
    <w:rsid w:val="004E3A61"/>
    <w:rsid w:val="004F100D"/>
    <w:rsid w:val="004F1C8C"/>
    <w:rsid w:val="004F36F5"/>
    <w:rsid w:val="004F3ABD"/>
    <w:rsid w:val="00500DDC"/>
    <w:rsid w:val="00511726"/>
    <w:rsid w:val="00516ACF"/>
    <w:rsid w:val="00520516"/>
    <w:rsid w:val="005268B4"/>
    <w:rsid w:val="00527520"/>
    <w:rsid w:val="00530097"/>
    <w:rsid w:val="00535893"/>
    <w:rsid w:val="005431E9"/>
    <w:rsid w:val="00545946"/>
    <w:rsid w:val="0055682B"/>
    <w:rsid w:val="005640B6"/>
    <w:rsid w:val="00566058"/>
    <w:rsid w:val="00570EB3"/>
    <w:rsid w:val="00574C72"/>
    <w:rsid w:val="00576BFD"/>
    <w:rsid w:val="0057716D"/>
    <w:rsid w:val="00581D84"/>
    <w:rsid w:val="00592E6E"/>
    <w:rsid w:val="005942BC"/>
    <w:rsid w:val="00594E96"/>
    <w:rsid w:val="00595F3A"/>
    <w:rsid w:val="005A24B9"/>
    <w:rsid w:val="005A6D44"/>
    <w:rsid w:val="005B793A"/>
    <w:rsid w:val="005C5E6E"/>
    <w:rsid w:val="005D2AAB"/>
    <w:rsid w:val="005D46B9"/>
    <w:rsid w:val="005D55F3"/>
    <w:rsid w:val="005D5B39"/>
    <w:rsid w:val="005E05F7"/>
    <w:rsid w:val="005E1A43"/>
    <w:rsid w:val="005F509D"/>
    <w:rsid w:val="0060000A"/>
    <w:rsid w:val="00616FEA"/>
    <w:rsid w:val="00621918"/>
    <w:rsid w:val="00623151"/>
    <w:rsid w:val="00627A3F"/>
    <w:rsid w:val="0064157A"/>
    <w:rsid w:val="00662447"/>
    <w:rsid w:val="00675086"/>
    <w:rsid w:val="006804B4"/>
    <w:rsid w:val="00684205"/>
    <w:rsid w:val="0068443D"/>
    <w:rsid w:val="0069103D"/>
    <w:rsid w:val="006915BD"/>
    <w:rsid w:val="0069168D"/>
    <w:rsid w:val="006A3DFB"/>
    <w:rsid w:val="006A7AD2"/>
    <w:rsid w:val="006B6688"/>
    <w:rsid w:val="006B68F5"/>
    <w:rsid w:val="006B726A"/>
    <w:rsid w:val="006C487B"/>
    <w:rsid w:val="006C7823"/>
    <w:rsid w:val="006D0A0A"/>
    <w:rsid w:val="006E2699"/>
    <w:rsid w:val="006E3054"/>
    <w:rsid w:val="006E44CE"/>
    <w:rsid w:val="006F1428"/>
    <w:rsid w:val="00702425"/>
    <w:rsid w:val="007033B4"/>
    <w:rsid w:val="00703908"/>
    <w:rsid w:val="00714199"/>
    <w:rsid w:val="00714440"/>
    <w:rsid w:val="0073019E"/>
    <w:rsid w:val="007318C4"/>
    <w:rsid w:val="00736133"/>
    <w:rsid w:val="007378D0"/>
    <w:rsid w:val="0076092F"/>
    <w:rsid w:val="007713AA"/>
    <w:rsid w:val="00772DC1"/>
    <w:rsid w:val="007776FE"/>
    <w:rsid w:val="00781E4F"/>
    <w:rsid w:val="007857FC"/>
    <w:rsid w:val="00793EB0"/>
    <w:rsid w:val="007A48FA"/>
    <w:rsid w:val="007B0831"/>
    <w:rsid w:val="007B40B4"/>
    <w:rsid w:val="007B4E19"/>
    <w:rsid w:val="007B4EF0"/>
    <w:rsid w:val="007C5560"/>
    <w:rsid w:val="007E7A44"/>
    <w:rsid w:val="007F0D34"/>
    <w:rsid w:val="007F610F"/>
    <w:rsid w:val="008002EC"/>
    <w:rsid w:val="00801D11"/>
    <w:rsid w:val="0080372E"/>
    <w:rsid w:val="008125E6"/>
    <w:rsid w:val="00813555"/>
    <w:rsid w:val="00814E35"/>
    <w:rsid w:val="008156F1"/>
    <w:rsid w:val="00815F4C"/>
    <w:rsid w:val="00823DB2"/>
    <w:rsid w:val="00825576"/>
    <w:rsid w:val="008259C9"/>
    <w:rsid w:val="00832991"/>
    <w:rsid w:val="00835553"/>
    <w:rsid w:val="00840CB0"/>
    <w:rsid w:val="00847046"/>
    <w:rsid w:val="00852D55"/>
    <w:rsid w:val="00860293"/>
    <w:rsid w:val="008747E1"/>
    <w:rsid w:val="00882794"/>
    <w:rsid w:val="00882CD8"/>
    <w:rsid w:val="00883B48"/>
    <w:rsid w:val="008915F3"/>
    <w:rsid w:val="00891CCF"/>
    <w:rsid w:val="0089246D"/>
    <w:rsid w:val="00892998"/>
    <w:rsid w:val="00894CD9"/>
    <w:rsid w:val="0089762A"/>
    <w:rsid w:val="008A1487"/>
    <w:rsid w:val="008A5503"/>
    <w:rsid w:val="008C5D87"/>
    <w:rsid w:val="008C764F"/>
    <w:rsid w:val="008D10A4"/>
    <w:rsid w:val="008E48D4"/>
    <w:rsid w:val="008F2065"/>
    <w:rsid w:val="008F2B4F"/>
    <w:rsid w:val="008F47CA"/>
    <w:rsid w:val="00903BEB"/>
    <w:rsid w:val="00904E30"/>
    <w:rsid w:val="009059A9"/>
    <w:rsid w:val="009069D1"/>
    <w:rsid w:val="00910654"/>
    <w:rsid w:val="009110A1"/>
    <w:rsid w:val="009360A3"/>
    <w:rsid w:val="009369AB"/>
    <w:rsid w:val="0095083D"/>
    <w:rsid w:val="009552A6"/>
    <w:rsid w:val="009557CF"/>
    <w:rsid w:val="009642EE"/>
    <w:rsid w:val="009811CB"/>
    <w:rsid w:val="009830AD"/>
    <w:rsid w:val="00983E0F"/>
    <w:rsid w:val="009A7B08"/>
    <w:rsid w:val="009B569E"/>
    <w:rsid w:val="009B7A96"/>
    <w:rsid w:val="009C3EB6"/>
    <w:rsid w:val="009D4463"/>
    <w:rsid w:val="009D6B54"/>
    <w:rsid w:val="009E45CA"/>
    <w:rsid w:val="009E4EDB"/>
    <w:rsid w:val="009F0C6E"/>
    <w:rsid w:val="00A01932"/>
    <w:rsid w:val="00A10A86"/>
    <w:rsid w:val="00A21DFB"/>
    <w:rsid w:val="00A22067"/>
    <w:rsid w:val="00A25770"/>
    <w:rsid w:val="00A264DC"/>
    <w:rsid w:val="00A26A7A"/>
    <w:rsid w:val="00A313B6"/>
    <w:rsid w:val="00A40F2E"/>
    <w:rsid w:val="00A512BC"/>
    <w:rsid w:val="00A7267F"/>
    <w:rsid w:val="00A754BD"/>
    <w:rsid w:val="00A76BC1"/>
    <w:rsid w:val="00A87D0D"/>
    <w:rsid w:val="00AA2D59"/>
    <w:rsid w:val="00AB3360"/>
    <w:rsid w:val="00AB68FF"/>
    <w:rsid w:val="00AC3574"/>
    <w:rsid w:val="00AD2097"/>
    <w:rsid w:val="00AD607F"/>
    <w:rsid w:val="00AD6CAC"/>
    <w:rsid w:val="00AE09DA"/>
    <w:rsid w:val="00AE206C"/>
    <w:rsid w:val="00AE5309"/>
    <w:rsid w:val="00AF080C"/>
    <w:rsid w:val="00AF1D8F"/>
    <w:rsid w:val="00AF5B01"/>
    <w:rsid w:val="00B03CAA"/>
    <w:rsid w:val="00B06DA8"/>
    <w:rsid w:val="00B07CC7"/>
    <w:rsid w:val="00B2347C"/>
    <w:rsid w:val="00B261ED"/>
    <w:rsid w:val="00B27D99"/>
    <w:rsid w:val="00B35E3E"/>
    <w:rsid w:val="00B35F54"/>
    <w:rsid w:val="00B60CA1"/>
    <w:rsid w:val="00B63572"/>
    <w:rsid w:val="00B6617A"/>
    <w:rsid w:val="00B66D50"/>
    <w:rsid w:val="00B71963"/>
    <w:rsid w:val="00B7247F"/>
    <w:rsid w:val="00B74005"/>
    <w:rsid w:val="00B74FF9"/>
    <w:rsid w:val="00B81BB0"/>
    <w:rsid w:val="00B82C5F"/>
    <w:rsid w:val="00B83311"/>
    <w:rsid w:val="00B86E3F"/>
    <w:rsid w:val="00B95D84"/>
    <w:rsid w:val="00BA0C1D"/>
    <w:rsid w:val="00BB3C01"/>
    <w:rsid w:val="00BB5BDD"/>
    <w:rsid w:val="00BC24BB"/>
    <w:rsid w:val="00BC4420"/>
    <w:rsid w:val="00BC49EA"/>
    <w:rsid w:val="00BD04BA"/>
    <w:rsid w:val="00BD3A00"/>
    <w:rsid w:val="00BE0AFE"/>
    <w:rsid w:val="00BE42C3"/>
    <w:rsid w:val="00BE6A08"/>
    <w:rsid w:val="00BF3ECC"/>
    <w:rsid w:val="00C035AE"/>
    <w:rsid w:val="00C0668F"/>
    <w:rsid w:val="00C2179F"/>
    <w:rsid w:val="00C24E05"/>
    <w:rsid w:val="00C32DBC"/>
    <w:rsid w:val="00C32ED8"/>
    <w:rsid w:val="00C333F0"/>
    <w:rsid w:val="00C419B3"/>
    <w:rsid w:val="00C42E30"/>
    <w:rsid w:val="00C47D8D"/>
    <w:rsid w:val="00C616F5"/>
    <w:rsid w:val="00C826B0"/>
    <w:rsid w:val="00C85462"/>
    <w:rsid w:val="00C86DE0"/>
    <w:rsid w:val="00C93A0C"/>
    <w:rsid w:val="00C94305"/>
    <w:rsid w:val="00CA4752"/>
    <w:rsid w:val="00CB0788"/>
    <w:rsid w:val="00CC024B"/>
    <w:rsid w:val="00CC39A7"/>
    <w:rsid w:val="00CD5958"/>
    <w:rsid w:val="00CE62B0"/>
    <w:rsid w:val="00CF4924"/>
    <w:rsid w:val="00CF7114"/>
    <w:rsid w:val="00D011F3"/>
    <w:rsid w:val="00D06335"/>
    <w:rsid w:val="00D0695A"/>
    <w:rsid w:val="00D16B06"/>
    <w:rsid w:val="00D21A23"/>
    <w:rsid w:val="00D2590D"/>
    <w:rsid w:val="00D31359"/>
    <w:rsid w:val="00D322BF"/>
    <w:rsid w:val="00D37786"/>
    <w:rsid w:val="00D52A82"/>
    <w:rsid w:val="00D60ADF"/>
    <w:rsid w:val="00D6180B"/>
    <w:rsid w:val="00D63991"/>
    <w:rsid w:val="00D64B7A"/>
    <w:rsid w:val="00D7007D"/>
    <w:rsid w:val="00D74A2A"/>
    <w:rsid w:val="00D81012"/>
    <w:rsid w:val="00D84628"/>
    <w:rsid w:val="00D96C6F"/>
    <w:rsid w:val="00D9716E"/>
    <w:rsid w:val="00DA04B8"/>
    <w:rsid w:val="00DA1927"/>
    <w:rsid w:val="00DA1BB6"/>
    <w:rsid w:val="00DA3365"/>
    <w:rsid w:val="00DA7408"/>
    <w:rsid w:val="00DB26F1"/>
    <w:rsid w:val="00DB35EB"/>
    <w:rsid w:val="00DB3BE0"/>
    <w:rsid w:val="00DC153E"/>
    <w:rsid w:val="00DC3E6E"/>
    <w:rsid w:val="00DE2D3C"/>
    <w:rsid w:val="00DF2223"/>
    <w:rsid w:val="00DF5CB6"/>
    <w:rsid w:val="00DF5D6E"/>
    <w:rsid w:val="00DF61FB"/>
    <w:rsid w:val="00DF7A23"/>
    <w:rsid w:val="00E003F3"/>
    <w:rsid w:val="00E011A1"/>
    <w:rsid w:val="00E0176E"/>
    <w:rsid w:val="00E02D68"/>
    <w:rsid w:val="00E0648F"/>
    <w:rsid w:val="00E0724B"/>
    <w:rsid w:val="00E1475D"/>
    <w:rsid w:val="00E1533A"/>
    <w:rsid w:val="00E2252D"/>
    <w:rsid w:val="00E245B7"/>
    <w:rsid w:val="00E41BC7"/>
    <w:rsid w:val="00E510A1"/>
    <w:rsid w:val="00E54396"/>
    <w:rsid w:val="00E57B53"/>
    <w:rsid w:val="00E64577"/>
    <w:rsid w:val="00E75B4F"/>
    <w:rsid w:val="00E769F7"/>
    <w:rsid w:val="00E77210"/>
    <w:rsid w:val="00E82D47"/>
    <w:rsid w:val="00E87A07"/>
    <w:rsid w:val="00E93543"/>
    <w:rsid w:val="00E938E4"/>
    <w:rsid w:val="00EB752C"/>
    <w:rsid w:val="00EC0E78"/>
    <w:rsid w:val="00EC2F06"/>
    <w:rsid w:val="00ED4A00"/>
    <w:rsid w:val="00ED504D"/>
    <w:rsid w:val="00EF1B9E"/>
    <w:rsid w:val="00EF3333"/>
    <w:rsid w:val="00EF7548"/>
    <w:rsid w:val="00F05709"/>
    <w:rsid w:val="00F05A3E"/>
    <w:rsid w:val="00F0757A"/>
    <w:rsid w:val="00F1211B"/>
    <w:rsid w:val="00F139CF"/>
    <w:rsid w:val="00F15262"/>
    <w:rsid w:val="00F175C9"/>
    <w:rsid w:val="00F2246C"/>
    <w:rsid w:val="00F3214C"/>
    <w:rsid w:val="00F334CF"/>
    <w:rsid w:val="00F36DA9"/>
    <w:rsid w:val="00F57AC2"/>
    <w:rsid w:val="00F66DE4"/>
    <w:rsid w:val="00F66E05"/>
    <w:rsid w:val="00F671A7"/>
    <w:rsid w:val="00F70A18"/>
    <w:rsid w:val="00F93218"/>
    <w:rsid w:val="00F93886"/>
    <w:rsid w:val="00F948F5"/>
    <w:rsid w:val="00FA7EA6"/>
    <w:rsid w:val="00FB063B"/>
    <w:rsid w:val="00FB3C29"/>
    <w:rsid w:val="00FB72FA"/>
    <w:rsid w:val="00FC4886"/>
    <w:rsid w:val="00FC4CE0"/>
    <w:rsid w:val="00FD2780"/>
    <w:rsid w:val="00FD6C12"/>
    <w:rsid w:val="00FD6E23"/>
    <w:rsid w:val="00FE5E31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6E90687B-0224-4258-B427-10A7D3DB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DM-Niveau1">
    <w:name w:val="TDM - Niveau 1"/>
    <w:rsid w:val="000E78E8"/>
    <w:pPr>
      <w:numPr>
        <w:numId w:val="1"/>
      </w:numPr>
    </w:pPr>
  </w:style>
  <w:style w:type="table" w:styleId="TableGrid">
    <w:name w:val="Table Grid"/>
    <w:basedOn w:val="TableNormal"/>
    <w:rsid w:val="00BE6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00D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0D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1D11"/>
  </w:style>
  <w:style w:type="paragraph" w:styleId="BalloonText">
    <w:name w:val="Balloon Text"/>
    <w:basedOn w:val="Normal"/>
    <w:link w:val="BalloonTextChar"/>
    <w:rsid w:val="0041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936"/>
    <w:rPr>
      <w:rFonts w:ascii="Tahoma" w:hAnsi="Tahoma" w:cs="Tahoma"/>
      <w:sz w:val="16"/>
      <w:szCs w:val="16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64E9-58DF-45E3-9CF9-53FC5B07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SPÉCIALITÉS</vt:lpstr>
      <vt:lpstr>SPÉCIALITÉS</vt:lpstr>
    </vt:vector>
  </TitlesOfParts>
  <Company>MSSS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SPÉCIALITÉS</dc:title>
  <dc:creator>MSSS</dc:creator>
  <cp:lastModifiedBy>Peggy Garonce</cp:lastModifiedBy>
  <cp:revision>3</cp:revision>
  <cp:lastPrinted>2016-09-22T17:10:00Z</cp:lastPrinted>
  <dcterms:created xsi:type="dcterms:W3CDTF">2016-09-22T13:27:00Z</dcterms:created>
  <dcterms:modified xsi:type="dcterms:W3CDTF">2016-09-22T17:10:00Z</dcterms:modified>
</cp:coreProperties>
</file>